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4329" w:rsidRPr="007A4329" w:rsidRDefault="000C3884" w:rsidP="007A4329">
      <w:pPr>
        <w:pStyle w:val="Textbody"/>
        <w:autoSpaceDE w:val="0"/>
        <w:spacing w:line="400" w:lineRule="exact"/>
        <w:jc w:val="center"/>
        <w:rPr>
          <w:rFonts w:ascii="Times New Roman" w:eastAsia="標楷體" w:hAnsi="Times New Roman" w:cs="Times New Roman"/>
          <w:b/>
          <w:sz w:val="28"/>
          <w:szCs w:val="28"/>
        </w:rPr>
      </w:pPr>
      <w:bookmarkStart w:id="0" w:name="_Hlk136501136"/>
      <w:bookmarkStart w:id="1" w:name="_Hlk148109630"/>
      <w:proofErr w:type="gramStart"/>
      <w:r w:rsidRPr="00C1227E">
        <w:rPr>
          <w:rStyle w:val="aff2"/>
          <w:rFonts w:ascii="標楷體" w:eastAsia="標楷體" w:hAnsi="標楷體" w:hint="eastAsia"/>
          <w:color w:val="3333FF"/>
          <w:sz w:val="32"/>
          <w:szCs w:val="32"/>
          <w:bdr w:val="none" w:sz="0" w:space="0" w:color="auto" w:frame="1"/>
          <w:shd w:val="clear" w:color="auto" w:fill="FFFCFC"/>
        </w:rPr>
        <w:t>112</w:t>
      </w:r>
      <w:proofErr w:type="gramEnd"/>
      <w:r w:rsidRPr="00C1227E">
        <w:rPr>
          <w:rStyle w:val="aff2"/>
          <w:rFonts w:ascii="標楷體" w:eastAsia="標楷體" w:hAnsi="標楷體" w:hint="eastAsia"/>
          <w:color w:val="3333FF"/>
          <w:sz w:val="32"/>
          <w:szCs w:val="32"/>
          <w:bdr w:val="none" w:sz="0" w:space="0" w:color="auto" w:frame="1"/>
          <w:shd w:val="clear" w:color="auto" w:fill="FFFCFC"/>
        </w:rPr>
        <w:t>年度國立曾文高級家事商業職業學校太陽能光電運動場暨屋頂空間設置太陽能光電發電設備計畫公</w:t>
      </w:r>
      <w:proofErr w:type="gramStart"/>
      <w:r w:rsidRPr="00C1227E">
        <w:rPr>
          <w:rStyle w:val="aff2"/>
          <w:rFonts w:ascii="標楷體" w:eastAsia="標楷體" w:hAnsi="標楷體" w:hint="eastAsia"/>
          <w:color w:val="3333FF"/>
          <w:sz w:val="32"/>
          <w:szCs w:val="32"/>
          <w:bdr w:val="none" w:sz="0" w:space="0" w:color="auto" w:frame="1"/>
          <w:shd w:val="clear" w:color="auto" w:fill="FFFCFC"/>
        </w:rPr>
        <w:t>開標租案</w:t>
      </w:r>
      <w:proofErr w:type="gramEnd"/>
      <w:r w:rsidRPr="00C1227E">
        <w:rPr>
          <w:rFonts w:ascii="標楷體" w:eastAsia="標楷體" w:hAnsi="標楷體" w:hint="eastAsia"/>
          <w:b/>
          <w:color w:val="3333FF"/>
          <w:sz w:val="32"/>
          <w:szCs w:val="32"/>
        </w:rPr>
        <w:t>(案號：11219)</w:t>
      </w:r>
      <w:bookmarkEnd w:id="0"/>
      <w:bookmarkEnd w:id="1"/>
    </w:p>
    <w:p w:rsidR="00341D2B" w:rsidRDefault="00EF3DFC">
      <w:pPr>
        <w:pStyle w:val="Textbody"/>
        <w:spacing w:line="500" w:lineRule="exact"/>
        <w:jc w:val="center"/>
        <w:rPr>
          <w:rFonts w:ascii="Times New Roman" w:eastAsia="標楷體" w:hAnsi="Times New Roman" w:cs="Times New Roman"/>
          <w:b/>
          <w:sz w:val="28"/>
          <w:szCs w:val="28"/>
        </w:rPr>
      </w:pPr>
      <w:r w:rsidRPr="00472AA6">
        <w:rPr>
          <w:rFonts w:ascii="Times New Roman" w:eastAsia="標楷體" w:hAnsi="Times New Roman" w:cs="Times New Roman"/>
          <w:b/>
          <w:sz w:val="32"/>
          <w:szCs w:val="28"/>
        </w:rPr>
        <w:t>評選委員評選評分表</w:t>
      </w:r>
    </w:p>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評選委員編號：</w:t>
      </w:r>
      <w:r>
        <w:rPr>
          <w:rFonts w:ascii="Times New Roman" w:eastAsia="標楷體" w:hAnsi="Times New Roman" w:cs="Times New Roman"/>
          <w:sz w:val="28"/>
          <w:szCs w:val="28"/>
        </w:rPr>
        <w:t xml:space="preserve">_________________            </w:t>
      </w:r>
      <w:r>
        <w:rPr>
          <w:rFonts w:ascii="Times New Roman" w:eastAsia="標楷體" w:hAnsi="Times New Roman" w:cs="Times New Roman"/>
          <w:sz w:val="28"/>
          <w:szCs w:val="28"/>
        </w:rPr>
        <w:t>日期：</w:t>
      </w:r>
      <w:r w:rsidR="00472AA6" w:rsidRPr="00472AA6">
        <w:rPr>
          <w:rFonts w:ascii="Times New Roman" w:eastAsia="標楷體" w:hAnsi="Times New Roman" w:cs="Times New Roman" w:hint="eastAsia"/>
          <w:b/>
          <w:color w:val="3333FF"/>
          <w:sz w:val="32"/>
          <w:szCs w:val="28"/>
        </w:rPr>
        <w:t>112</w:t>
      </w:r>
      <w:r w:rsidRPr="00472AA6">
        <w:rPr>
          <w:rFonts w:ascii="Times New Roman" w:eastAsia="標楷體" w:hAnsi="Times New Roman" w:cs="Times New Roman"/>
          <w:b/>
          <w:color w:val="3333FF"/>
          <w:sz w:val="32"/>
          <w:szCs w:val="28"/>
        </w:rPr>
        <w:t xml:space="preserve">  </w:t>
      </w:r>
      <w:r w:rsidRPr="00472AA6">
        <w:rPr>
          <w:rFonts w:ascii="Times New Roman" w:eastAsia="標楷體" w:hAnsi="Times New Roman" w:cs="Times New Roman"/>
          <w:b/>
          <w:color w:val="3333FF"/>
          <w:sz w:val="32"/>
          <w:szCs w:val="28"/>
        </w:rPr>
        <w:t>年</w:t>
      </w:r>
      <w:r w:rsidR="00472AA6" w:rsidRPr="00472AA6">
        <w:rPr>
          <w:rFonts w:ascii="Times New Roman" w:eastAsia="標楷體" w:hAnsi="Times New Roman" w:cs="Times New Roman" w:hint="eastAsia"/>
          <w:b/>
          <w:color w:val="3333FF"/>
          <w:sz w:val="32"/>
          <w:szCs w:val="28"/>
        </w:rPr>
        <w:t>12</w:t>
      </w:r>
      <w:r w:rsidRPr="00472AA6">
        <w:rPr>
          <w:rFonts w:ascii="Times New Roman" w:eastAsia="標楷體" w:hAnsi="Times New Roman" w:cs="Times New Roman"/>
          <w:b/>
          <w:color w:val="3333FF"/>
          <w:sz w:val="32"/>
          <w:szCs w:val="28"/>
        </w:rPr>
        <w:t xml:space="preserve">  </w:t>
      </w:r>
      <w:r w:rsidRPr="00472AA6">
        <w:rPr>
          <w:rFonts w:ascii="Times New Roman" w:eastAsia="標楷體" w:hAnsi="Times New Roman" w:cs="Times New Roman"/>
          <w:b/>
          <w:color w:val="3333FF"/>
          <w:sz w:val="32"/>
          <w:szCs w:val="28"/>
        </w:rPr>
        <w:t>月</w:t>
      </w:r>
      <w:r w:rsidRPr="00472AA6">
        <w:rPr>
          <w:rFonts w:ascii="Times New Roman" w:eastAsia="標楷體" w:hAnsi="Times New Roman" w:cs="Times New Roman"/>
          <w:b/>
          <w:color w:val="3333FF"/>
          <w:sz w:val="32"/>
          <w:szCs w:val="28"/>
        </w:rPr>
        <w:t xml:space="preserve">  </w:t>
      </w:r>
      <w:r w:rsidRPr="00472AA6">
        <w:rPr>
          <w:rFonts w:ascii="Times New Roman" w:eastAsia="標楷體" w:hAnsi="Times New Roman" w:cs="Times New Roman"/>
          <w:b/>
          <w:color w:val="3333FF"/>
          <w:sz w:val="32"/>
          <w:szCs w:val="28"/>
        </w:rPr>
        <w:t>日</w:t>
      </w:r>
    </w:p>
    <w:tbl>
      <w:tblPr>
        <w:tblW w:w="10915" w:type="dxa"/>
        <w:tblInd w:w="-572" w:type="dxa"/>
        <w:tblLayout w:type="fixed"/>
        <w:tblCellMar>
          <w:left w:w="10" w:type="dxa"/>
          <w:right w:w="10" w:type="dxa"/>
        </w:tblCellMar>
        <w:tblLook w:val="0000" w:firstRow="0" w:lastRow="0" w:firstColumn="0" w:lastColumn="0" w:noHBand="0" w:noVBand="0"/>
      </w:tblPr>
      <w:tblGrid>
        <w:gridCol w:w="4820"/>
        <w:gridCol w:w="1134"/>
        <w:gridCol w:w="945"/>
        <w:gridCol w:w="898"/>
        <w:gridCol w:w="850"/>
        <w:gridCol w:w="2268"/>
      </w:tblGrid>
      <w:tr w:rsidR="00341D2B" w:rsidTr="00472AA6">
        <w:trPr>
          <w:trHeight w:val="539"/>
        </w:trPr>
        <w:tc>
          <w:tcPr>
            <w:tcW w:w="4820" w:type="dxa"/>
            <w:vMerge w:val="restart"/>
            <w:tcBorders>
              <w:top w:val="single" w:sz="18" w:space="0" w:color="auto"/>
              <w:left w:val="single" w:sz="18"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評選項目</w:t>
            </w:r>
          </w:p>
        </w:tc>
        <w:tc>
          <w:tcPr>
            <w:tcW w:w="1134" w:type="dxa"/>
            <w:vMerge w:val="restart"/>
            <w:tcBorders>
              <w:top w:val="single" w:sz="18" w:space="0" w:color="auto"/>
              <w:left w:val="single" w:sz="4" w:space="0" w:color="000000"/>
              <w:bottom w:val="single" w:sz="4" w:space="0" w:color="000000"/>
              <w:right w:val="single" w:sz="12" w:space="0" w:color="auto"/>
            </w:tcBorders>
            <w:shd w:val="clear" w:color="auto" w:fill="auto"/>
            <w:tcMar>
              <w:top w:w="0" w:type="dxa"/>
              <w:left w:w="108" w:type="dxa"/>
              <w:bottom w:w="0" w:type="dxa"/>
              <w:right w:w="108" w:type="dxa"/>
            </w:tcMar>
            <w:vAlign w:val="center"/>
          </w:tcPr>
          <w:p w:rsidR="00341D2B" w:rsidRDefault="00EF3DFC">
            <w:pPr>
              <w:pStyle w:val="Textbody"/>
              <w:spacing w:line="4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配分</w:t>
            </w:r>
          </w:p>
        </w:tc>
        <w:tc>
          <w:tcPr>
            <w:tcW w:w="2693" w:type="dxa"/>
            <w:gridSpan w:val="3"/>
            <w:tcBorders>
              <w:top w:val="single" w:sz="18" w:space="0" w:color="auto"/>
              <w:left w:val="single" w:sz="12" w:space="0" w:color="auto"/>
              <w:bottom w:val="single" w:sz="4" w:space="0" w:color="000000"/>
              <w:right w:val="single" w:sz="12" w:space="0" w:color="auto"/>
            </w:tcBorders>
            <w:shd w:val="clear" w:color="auto" w:fill="auto"/>
            <w:tcMar>
              <w:top w:w="0" w:type="dxa"/>
              <w:left w:w="108" w:type="dxa"/>
              <w:bottom w:w="0" w:type="dxa"/>
              <w:right w:w="108" w:type="dxa"/>
            </w:tcMar>
            <w:vAlign w:val="center"/>
          </w:tcPr>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廠商編號及得分</w:t>
            </w:r>
          </w:p>
        </w:tc>
        <w:tc>
          <w:tcPr>
            <w:tcW w:w="2268" w:type="dxa"/>
            <w:tcBorders>
              <w:top w:val="single" w:sz="18" w:space="0" w:color="auto"/>
              <w:left w:val="single" w:sz="12" w:space="0" w:color="auto"/>
              <w:bottom w:val="single" w:sz="4" w:space="0" w:color="000000"/>
              <w:right w:val="single" w:sz="18" w:space="0" w:color="auto"/>
            </w:tcBorders>
            <w:shd w:val="clear" w:color="auto" w:fill="auto"/>
            <w:tcMar>
              <w:top w:w="0" w:type="dxa"/>
              <w:left w:w="108" w:type="dxa"/>
              <w:bottom w:w="0" w:type="dxa"/>
              <w:right w:w="108" w:type="dxa"/>
            </w:tcMar>
            <w:vAlign w:val="center"/>
          </w:tcPr>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評選意見</w:t>
            </w:r>
          </w:p>
        </w:tc>
      </w:tr>
      <w:tr w:rsidR="00341D2B" w:rsidTr="00472AA6">
        <w:trPr>
          <w:trHeight w:val="449"/>
        </w:trPr>
        <w:tc>
          <w:tcPr>
            <w:tcW w:w="4820" w:type="dxa"/>
            <w:vMerge/>
            <w:tcBorders>
              <w:top w:val="single" w:sz="4" w:space="0" w:color="000000"/>
              <w:left w:val="single" w:sz="18"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widowControl/>
            </w:pPr>
          </w:p>
        </w:tc>
        <w:tc>
          <w:tcPr>
            <w:tcW w:w="1134" w:type="dxa"/>
            <w:vMerge/>
            <w:tcBorders>
              <w:top w:val="single" w:sz="4" w:space="0" w:color="000000"/>
              <w:left w:val="single" w:sz="4" w:space="0" w:color="000000"/>
              <w:bottom w:val="single" w:sz="4" w:space="0" w:color="000000"/>
              <w:right w:val="single" w:sz="12" w:space="0" w:color="auto"/>
            </w:tcBorders>
            <w:shd w:val="clear" w:color="auto" w:fill="auto"/>
            <w:tcMar>
              <w:top w:w="0" w:type="dxa"/>
              <w:left w:w="108" w:type="dxa"/>
              <w:bottom w:w="0" w:type="dxa"/>
              <w:right w:w="108" w:type="dxa"/>
            </w:tcMar>
            <w:vAlign w:val="center"/>
          </w:tcPr>
          <w:p w:rsidR="00341D2B" w:rsidRDefault="00341D2B">
            <w:pPr>
              <w:widowControl/>
            </w:pPr>
          </w:p>
        </w:tc>
        <w:tc>
          <w:tcPr>
            <w:tcW w:w="945" w:type="dxa"/>
            <w:tcBorders>
              <w:top w:val="single" w:sz="4" w:space="0" w:color="000000"/>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472AA6">
            <w:pPr>
              <w:pStyle w:val="Textbody"/>
              <w:spacing w:line="400" w:lineRule="exac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01</w:t>
            </w: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472AA6">
            <w:pPr>
              <w:pStyle w:val="Textbody"/>
              <w:spacing w:line="400" w:lineRule="exac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02</w:t>
            </w:r>
          </w:p>
        </w:tc>
        <w:tc>
          <w:tcPr>
            <w:tcW w:w="850" w:type="dxa"/>
            <w:tcBorders>
              <w:top w:val="single" w:sz="4" w:space="0" w:color="000000"/>
              <w:left w:val="single" w:sz="4" w:space="0" w:color="000000"/>
              <w:bottom w:val="single" w:sz="4" w:space="0" w:color="000000"/>
              <w:right w:val="single" w:sz="12" w:space="0" w:color="auto"/>
            </w:tcBorders>
            <w:shd w:val="clear" w:color="auto" w:fill="auto"/>
            <w:tcMar>
              <w:top w:w="0" w:type="dxa"/>
              <w:left w:w="108" w:type="dxa"/>
              <w:bottom w:w="0" w:type="dxa"/>
              <w:right w:w="108" w:type="dxa"/>
            </w:tcMar>
            <w:vAlign w:val="center"/>
          </w:tcPr>
          <w:p w:rsidR="00341D2B" w:rsidRDefault="00472AA6">
            <w:pPr>
              <w:pStyle w:val="Textbody"/>
              <w:spacing w:line="400" w:lineRule="exac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03</w:t>
            </w:r>
          </w:p>
        </w:tc>
        <w:tc>
          <w:tcPr>
            <w:tcW w:w="2268" w:type="dxa"/>
            <w:tcBorders>
              <w:top w:val="single" w:sz="4" w:space="0" w:color="000000"/>
              <w:left w:val="single" w:sz="12" w:space="0" w:color="auto"/>
              <w:bottom w:val="single" w:sz="4" w:space="0" w:color="000000"/>
              <w:right w:val="single" w:sz="18" w:space="0" w:color="auto"/>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r>
      <w:tr w:rsidR="00341D2B" w:rsidTr="00472AA6">
        <w:trPr>
          <w:trHeight w:val="60"/>
        </w:trPr>
        <w:tc>
          <w:tcPr>
            <w:tcW w:w="4820" w:type="dxa"/>
            <w:tcBorders>
              <w:top w:val="single" w:sz="4" w:space="0" w:color="000000"/>
              <w:left w:val="single" w:sz="18"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rsidP="00680953">
            <w:pPr>
              <w:pStyle w:val="a5"/>
              <w:widowControl w:val="0"/>
              <w:numPr>
                <w:ilvl w:val="0"/>
                <w:numId w:val="91"/>
              </w:numPr>
              <w:spacing w:line="400" w:lineRule="exact"/>
              <w:ind w:left="482"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基本資料</w:t>
            </w:r>
            <w:r>
              <w:rPr>
                <w:rFonts w:ascii="Times New Roman" w:eastAsia="標楷體" w:hAnsi="Times New Roman" w:cs="Times New Roman"/>
                <w:sz w:val="28"/>
                <w:szCs w:val="28"/>
              </w:rPr>
              <w:t>(10%)</w:t>
            </w:r>
          </w:p>
        </w:tc>
        <w:tc>
          <w:tcPr>
            <w:tcW w:w="1134" w:type="dxa"/>
            <w:tcBorders>
              <w:top w:val="single" w:sz="4" w:space="0" w:color="000000"/>
              <w:left w:val="single" w:sz="4" w:space="0" w:color="000000"/>
              <w:bottom w:val="single" w:sz="4" w:space="0" w:color="000000"/>
              <w:right w:val="single" w:sz="12" w:space="0" w:color="auto"/>
            </w:tcBorders>
            <w:shd w:val="clear" w:color="auto" w:fill="auto"/>
            <w:tcMar>
              <w:top w:w="0" w:type="dxa"/>
              <w:left w:w="108" w:type="dxa"/>
              <w:bottom w:w="0" w:type="dxa"/>
              <w:right w:w="108" w:type="dxa"/>
            </w:tcMar>
            <w:vAlign w:val="center"/>
          </w:tcPr>
          <w:p w:rsidR="00341D2B" w:rsidRDefault="00EF3DFC">
            <w:pPr>
              <w:pStyle w:val="a5"/>
              <w:spacing w:line="400" w:lineRule="exact"/>
              <w:ind w:left="0"/>
              <w:jc w:val="center"/>
              <w:rPr>
                <w:rFonts w:ascii="Times New Roman" w:eastAsia="標楷體" w:hAnsi="Times New Roman" w:cs="Times New Roman"/>
                <w:sz w:val="28"/>
                <w:szCs w:val="28"/>
              </w:rPr>
            </w:pPr>
            <w:r>
              <w:rPr>
                <w:rFonts w:ascii="Times New Roman" w:eastAsia="標楷體" w:hAnsi="Times New Roman" w:cs="Times New Roman"/>
                <w:sz w:val="28"/>
                <w:szCs w:val="28"/>
              </w:rPr>
              <w:t>10</w:t>
            </w:r>
          </w:p>
        </w:tc>
        <w:tc>
          <w:tcPr>
            <w:tcW w:w="945" w:type="dxa"/>
            <w:tcBorders>
              <w:top w:val="single" w:sz="4" w:space="0" w:color="000000"/>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12" w:space="0" w:color="auto"/>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2268" w:type="dxa"/>
            <w:tcBorders>
              <w:top w:val="single" w:sz="4" w:space="0" w:color="000000"/>
              <w:left w:val="single" w:sz="12" w:space="0" w:color="auto"/>
              <w:bottom w:val="single" w:sz="4" w:space="0" w:color="000000"/>
              <w:right w:val="single" w:sz="18" w:space="0" w:color="auto"/>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r>
      <w:tr w:rsidR="00341D2B" w:rsidTr="00472AA6">
        <w:trPr>
          <w:trHeight w:val="640"/>
        </w:trPr>
        <w:tc>
          <w:tcPr>
            <w:tcW w:w="4820" w:type="dxa"/>
            <w:tcBorders>
              <w:top w:val="single" w:sz="4" w:space="0" w:color="000000"/>
              <w:left w:val="single" w:sz="18"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rsidP="00680953">
            <w:pPr>
              <w:pStyle w:val="a5"/>
              <w:widowControl w:val="0"/>
              <w:numPr>
                <w:ilvl w:val="0"/>
                <w:numId w:val="91"/>
              </w:numPr>
              <w:spacing w:line="400" w:lineRule="exact"/>
              <w:ind w:left="284" w:hanging="284"/>
              <w:jc w:val="both"/>
            </w:pPr>
            <w:r>
              <w:rPr>
                <w:rFonts w:ascii="Times New Roman" w:eastAsia="標楷體" w:hAnsi="Times New Roman" w:cs="Times New Roman"/>
                <w:sz w:val="28"/>
                <w:szCs w:val="28"/>
              </w:rPr>
              <w:t>相關案件履約實績</w:t>
            </w:r>
            <w:r>
              <w:rPr>
                <w:rFonts w:ascii="Times New Roman" w:eastAsia="標楷體" w:hAnsi="Times New Roman" w:cs="Times New Roman"/>
                <w:sz w:val="28"/>
                <w:szCs w:val="28"/>
              </w:rPr>
              <w:t>(10%)</w:t>
            </w:r>
          </w:p>
        </w:tc>
        <w:tc>
          <w:tcPr>
            <w:tcW w:w="1134" w:type="dxa"/>
            <w:tcBorders>
              <w:top w:val="single" w:sz="4" w:space="0" w:color="000000"/>
              <w:left w:val="single" w:sz="4" w:space="0" w:color="000000"/>
              <w:bottom w:val="single" w:sz="4" w:space="0" w:color="000000"/>
              <w:right w:val="single" w:sz="12" w:space="0" w:color="auto"/>
            </w:tcBorders>
            <w:shd w:val="clear" w:color="auto" w:fill="auto"/>
            <w:tcMar>
              <w:top w:w="0" w:type="dxa"/>
              <w:left w:w="108" w:type="dxa"/>
              <w:bottom w:w="0" w:type="dxa"/>
              <w:right w:w="108" w:type="dxa"/>
            </w:tcMar>
            <w:vAlign w:val="center"/>
          </w:tcPr>
          <w:p w:rsidR="00341D2B" w:rsidRDefault="00EF3DFC">
            <w:pPr>
              <w:pStyle w:val="Textbody"/>
              <w:spacing w:line="4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10</w:t>
            </w:r>
          </w:p>
        </w:tc>
        <w:tc>
          <w:tcPr>
            <w:tcW w:w="945" w:type="dxa"/>
            <w:tcBorders>
              <w:top w:val="single" w:sz="4" w:space="0" w:color="000000"/>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12" w:space="0" w:color="auto"/>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c>
          <w:tcPr>
            <w:tcW w:w="2268" w:type="dxa"/>
            <w:tcBorders>
              <w:top w:val="single" w:sz="4" w:space="0" w:color="000000"/>
              <w:left w:val="single" w:sz="12" w:space="0" w:color="auto"/>
              <w:bottom w:val="single" w:sz="4" w:space="0" w:color="000000"/>
              <w:right w:val="single" w:sz="18" w:space="0" w:color="auto"/>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r>
      <w:tr w:rsidR="00341D2B" w:rsidTr="00472AA6">
        <w:trPr>
          <w:trHeight w:val="60"/>
        </w:trPr>
        <w:tc>
          <w:tcPr>
            <w:tcW w:w="4820" w:type="dxa"/>
            <w:tcBorders>
              <w:top w:val="single" w:sz="4" w:space="0" w:color="000000"/>
              <w:left w:val="single" w:sz="18"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rsidP="00680953">
            <w:pPr>
              <w:pStyle w:val="a5"/>
              <w:widowControl w:val="0"/>
              <w:numPr>
                <w:ilvl w:val="0"/>
                <w:numId w:val="91"/>
              </w:numPr>
              <w:spacing w:line="400" w:lineRule="exact"/>
              <w:ind w:left="284" w:hanging="284"/>
              <w:jc w:val="both"/>
              <w:rPr>
                <w:rFonts w:ascii="Times New Roman" w:eastAsia="標楷體" w:hAnsi="Times New Roman" w:cs="Times New Roman"/>
                <w:sz w:val="28"/>
                <w:szCs w:val="28"/>
              </w:rPr>
            </w:pPr>
            <w:r>
              <w:rPr>
                <w:rFonts w:ascii="Times New Roman" w:eastAsia="標楷體" w:hAnsi="Times New Roman" w:cs="Times New Roman"/>
                <w:sz w:val="28"/>
                <w:szCs w:val="28"/>
              </w:rPr>
              <w:t>興建計畫</w:t>
            </w:r>
            <w:r>
              <w:rPr>
                <w:rFonts w:ascii="Times New Roman" w:eastAsia="標楷體" w:hAnsi="Times New Roman" w:cs="Times New Roman"/>
                <w:sz w:val="28"/>
                <w:szCs w:val="28"/>
              </w:rPr>
              <w:t>(20%)</w:t>
            </w:r>
          </w:p>
        </w:tc>
        <w:tc>
          <w:tcPr>
            <w:tcW w:w="1134" w:type="dxa"/>
            <w:tcBorders>
              <w:top w:val="single" w:sz="4" w:space="0" w:color="000000"/>
              <w:left w:val="single" w:sz="4" w:space="0" w:color="000000"/>
              <w:bottom w:val="single" w:sz="4" w:space="0" w:color="000000"/>
              <w:right w:val="single" w:sz="12" w:space="0" w:color="auto"/>
            </w:tcBorders>
            <w:shd w:val="clear" w:color="auto" w:fill="auto"/>
            <w:tcMar>
              <w:top w:w="0" w:type="dxa"/>
              <w:left w:w="108" w:type="dxa"/>
              <w:bottom w:w="0" w:type="dxa"/>
              <w:right w:w="108" w:type="dxa"/>
            </w:tcMar>
            <w:vAlign w:val="center"/>
          </w:tcPr>
          <w:p w:rsidR="00341D2B" w:rsidRDefault="00EF3DFC">
            <w:pPr>
              <w:pStyle w:val="a5"/>
              <w:spacing w:line="400" w:lineRule="exact"/>
              <w:ind w:left="0"/>
              <w:jc w:val="center"/>
              <w:rPr>
                <w:rFonts w:ascii="Times New Roman" w:eastAsia="標楷體" w:hAnsi="Times New Roman" w:cs="Times New Roman"/>
                <w:sz w:val="28"/>
                <w:szCs w:val="28"/>
              </w:rPr>
            </w:pPr>
            <w:r>
              <w:rPr>
                <w:rFonts w:ascii="Times New Roman" w:eastAsia="標楷體" w:hAnsi="Times New Roman" w:cs="Times New Roman"/>
                <w:sz w:val="28"/>
                <w:szCs w:val="28"/>
              </w:rPr>
              <w:t>20</w:t>
            </w:r>
          </w:p>
        </w:tc>
        <w:tc>
          <w:tcPr>
            <w:tcW w:w="945" w:type="dxa"/>
            <w:tcBorders>
              <w:top w:val="single" w:sz="4" w:space="0" w:color="000000"/>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12" w:space="0" w:color="auto"/>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2268" w:type="dxa"/>
            <w:tcBorders>
              <w:top w:val="single" w:sz="4" w:space="0" w:color="000000"/>
              <w:left w:val="single" w:sz="12" w:space="0" w:color="auto"/>
              <w:bottom w:val="single" w:sz="4" w:space="0" w:color="000000"/>
              <w:right w:val="single" w:sz="18" w:space="0" w:color="auto"/>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r>
      <w:tr w:rsidR="00341D2B" w:rsidTr="00472AA6">
        <w:trPr>
          <w:trHeight w:val="60"/>
        </w:trPr>
        <w:tc>
          <w:tcPr>
            <w:tcW w:w="4820" w:type="dxa"/>
            <w:tcBorders>
              <w:top w:val="single" w:sz="4" w:space="0" w:color="000000"/>
              <w:left w:val="single" w:sz="18"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rsidP="00680953">
            <w:pPr>
              <w:pStyle w:val="a5"/>
              <w:widowControl w:val="0"/>
              <w:numPr>
                <w:ilvl w:val="0"/>
                <w:numId w:val="91"/>
              </w:numPr>
              <w:spacing w:line="400" w:lineRule="exact"/>
              <w:ind w:left="284" w:hanging="284"/>
              <w:jc w:val="both"/>
              <w:rPr>
                <w:rFonts w:ascii="Times New Roman" w:eastAsia="標楷體" w:hAnsi="Times New Roman" w:cs="Times New Roman"/>
                <w:sz w:val="28"/>
                <w:szCs w:val="28"/>
              </w:rPr>
            </w:pPr>
            <w:r>
              <w:rPr>
                <w:rFonts w:ascii="Times New Roman" w:eastAsia="標楷體" w:hAnsi="Times New Roman" w:cs="Times New Roman"/>
                <w:sz w:val="28"/>
                <w:szCs w:val="28"/>
              </w:rPr>
              <w:t>營運計畫</w:t>
            </w:r>
            <w:r>
              <w:rPr>
                <w:rFonts w:ascii="Times New Roman" w:eastAsia="標楷體" w:hAnsi="Times New Roman" w:cs="Times New Roman"/>
                <w:sz w:val="28"/>
                <w:szCs w:val="28"/>
              </w:rPr>
              <w:t>(20%)</w:t>
            </w:r>
          </w:p>
        </w:tc>
        <w:tc>
          <w:tcPr>
            <w:tcW w:w="1134" w:type="dxa"/>
            <w:tcBorders>
              <w:top w:val="single" w:sz="4" w:space="0" w:color="000000"/>
              <w:left w:val="single" w:sz="4" w:space="0" w:color="000000"/>
              <w:bottom w:val="single" w:sz="4" w:space="0" w:color="000000"/>
              <w:right w:val="single" w:sz="12" w:space="0" w:color="auto"/>
            </w:tcBorders>
            <w:shd w:val="clear" w:color="auto" w:fill="auto"/>
            <w:tcMar>
              <w:top w:w="0" w:type="dxa"/>
              <w:left w:w="108" w:type="dxa"/>
              <w:bottom w:w="0" w:type="dxa"/>
              <w:right w:w="108" w:type="dxa"/>
            </w:tcMar>
            <w:vAlign w:val="center"/>
          </w:tcPr>
          <w:p w:rsidR="00341D2B" w:rsidRDefault="00EF3DFC">
            <w:pPr>
              <w:pStyle w:val="a5"/>
              <w:spacing w:line="400" w:lineRule="exact"/>
              <w:ind w:left="0"/>
              <w:jc w:val="center"/>
              <w:rPr>
                <w:rFonts w:ascii="Times New Roman" w:eastAsia="標楷體" w:hAnsi="Times New Roman" w:cs="Times New Roman"/>
                <w:sz w:val="28"/>
                <w:szCs w:val="28"/>
              </w:rPr>
            </w:pPr>
            <w:r>
              <w:rPr>
                <w:rFonts w:ascii="Times New Roman" w:eastAsia="標楷體" w:hAnsi="Times New Roman" w:cs="Times New Roman"/>
                <w:sz w:val="28"/>
                <w:szCs w:val="28"/>
              </w:rPr>
              <w:t>20</w:t>
            </w:r>
          </w:p>
        </w:tc>
        <w:tc>
          <w:tcPr>
            <w:tcW w:w="945" w:type="dxa"/>
            <w:tcBorders>
              <w:top w:val="single" w:sz="4" w:space="0" w:color="000000"/>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12" w:space="0" w:color="auto"/>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2268" w:type="dxa"/>
            <w:tcBorders>
              <w:top w:val="single" w:sz="4" w:space="0" w:color="000000"/>
              <w:left w:val="single" w:sz="12" w:space="0" w:color="auto"/>
              <w:bottom w:val="single" w:sz="4" w:space="0" w:color="000000"/>
              <w:right w:val="single" w:sz="18" w:space="0" w:color="auto"/>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r>
      <w:tr w:rsidR="00341D2B" w:rsidTr="00472AA6">
        <w:trPr>
          <w:trHeight w:val="60"/>
        </w:trPr>
        <w:tc>
          <w:tcPr>
            <w:tcW w:w="4820" w:type="dxa"/>
            <w:tcBorders>
              <w:top w:val="single" w:sz="4" w:space="0" w:color="000000"/>
              <w:left w:val="single" w:sz="18"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rsidP="00680953">
            <w:pPr>
              <w:pStyle w:val="a5"/>
              <w:widowControl w:val="0"/>
              <w:numPr>
                <w:ilvl w:val="0"/>
                <w:numId w:val="91"/>
              </w:numPr>
              <w:spacing w:line="400" w:lineRule="exact"/>
              <w:ind w:left="284" w:hanging="284"/>
              <w:jc w:val="both"/>
              <w:rPr>
                <w:rFonts w:ascii="Times New Roman" w:eastAsia="標楷體" w:hAnsi="Times New Roman" w:cs="Times New Roman"/>
                <w:sz w:val="28"/>
                <w:szCs w:val="28"/>
              </w:rPr>
            </w:pPr>
            <w:r>
              <w:rPr>
                <w:rFonts w:ascii="Times New Roman" w:eastAsia="標楷體" w:hAnsi="Times New Roman" w:cs="Times New Roman"/>
                <w:sz w:val="28"/>
                <w:szCs w:val="28"/>
              </w:rPr>
              <w:t>廠商投標值</w:t>
            </w:r>
            <w:r>
              <w:rPr>
                <w:rFonts w:ascii="Times New Roman" w:eastAsia="標楷體" w:hAnsi="Times New Roman" w:cs="Times New Roman"/>
                <w:sz w:val="28"/>
                <w:szCs w:val="28"/>
              </w:rPr>
              <w:t>(</w:t>
            </w:r>
            <w:r w:rsidR="007A4329">
              <w:rPr>
                <w:rFonts w:ascii="Times New Roman" w:eastAsia="標楷體" w:hAnsi="Times New Roman" w:cs="Times New Roman" w:hint="eastAsia"/>
                <w:sz w:val="28"/>
                <w:szCs w:val="28"/>
              </w:rPr>
              <w:t>15</w:t>
            </w:r>
            <w:r>
              <w:rPr>
                <w:rFonts w:ascii="Times New Roman" w:eastAsia="標楷體" w:hAnsi="Times New Roman" w:cs="Times New Roman"/>
                <w:sz w:val="28"/>
                <w:szCs w:val="28"/>
              </w:rPr>
              <w:t>%)</w:t>
            </w:r>
          </w:p>
        </w:tc>
        <w:tc>
          <w:tcPr>
            <w:tcW w:w="1134" w:type="dxa"/>
            <w:tcBorders>
              <w:top w:val="single" w:sz="4" w:space="0" w:color="000000"/>
              <w:left w:val="single" w:sz="4" w:space="0" w:color="000000"/>
              <w:bottom w:val="single" w:sz="4" w:space="0" w:color="000000"/>
              <w:right w:val="single" w:sz="12" w:space="0" w:color="auto"/>
            </w:tcBorders>
            <w:shd w:val="clear" w:color="auto" w:fill="auto"/>
            <w:tcMar>
              <w:top w:w="0" w:type="dxa"/>
              <w:left w:w="108" w:type="dxa"/>
              <w:bottom w:w="0" w:type="dxa"/>
              <w:right w:w="108" w:type="dxa"/>
            </w:tcMar>
            <w:vAlign w:val="center"/>
          </w:tcPr>
          <w:p w:rsidR="00341D2B" w:rsidRDefault="007A4329">
            <w:pPr>
              <w:pStyle w:val="Textbody"/>
              <w:spacing w:line="400" w:lineRule="exac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15</w:t>
            </w:r>
          </w:p>
        </w:tc>
        <w:tc>
          <w:tcPr>
            <w:tcW w:w="945" w:type="dxa"/>
            <w:tcBorders>
              <w:top w:val="single" w:sz="4" w:space="0" w:color="000000"/>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482"/>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482"/>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12" w:space="0" w:color="auto"/>
            </w:tcBorders>
            <w:shd w:val="clear" w:color="auto" w:fill="auto"/>
            <w:tcMar>
              <w:top w:w="0" w:type="dxa"/>
              <w:left w:w="108" w:type="dxa"/>
              <w:bottom w:w="0" w:type="dxa"/>
              <w:right w:w="108" w:type="dxa"/>
            </w:tcMar>
            <w:vAlign w:val="center"/>
          </w:tcPr>
          <w:p w:rsidR="00341D2B" w:rsidRDefault="00341D2B">
            <w:pPr>
              <w:pStyle w:val="a5"/>
              <w:spacing w:line="400" w:lineRule="exact"/>
              <w:ind w:left="482"/>
              <w:jc w:val="both"/>
              <w:rPr>
                <w:rFonts w:ascii="Times New Roman" w:eastAsia="標楷體" w:hAnsi="Times New Roman" w:cs="Times New Roman"/>
                <w:sz w:val="28"/>
                <w:szCs w:val="28"/>
              </w:rPr>
            </w:pPr>
          </w:p>
        </w:tc>
        <w:tc>
          <w:tcPr>
            <w:tcW w:w="2268" w:type="dxa"/>
            <w:tcBorders>
              <w:top w:val="single" w:sz="4" w:space="0" w:color="000000"/>
              <w:left w:val="single" w:sz="12" w:space="0" w:color="auto"/>
              <w:bottom w:val="single" w:sz="4" w:space="0" w:color="000000"/>
              <w:right w:val="single" w:sz="18" w:space="0" w:color="auto"/>
            </w:tcBorders>
            <w:shd w:val="clear" w:color="auto" w:fill="auto"/>
            <w:tcMar>
              <w:top w:w="0" w:type="dxa"/>
              <w:left w:w="108" w:type="dxa"/>
              <w:bottom w:w="0" w:type="dxa"/>
              <w:right w:w="108" w:type="dxa"/>
            </w:tcMar>
            <w:vAlign w:val="center"/>
          </w:tcPr>
          <w:p w:rsidR="00341D2B" w:rsidRDefault="00341D2B">
            <w:pPr>
              <w:pStyle w:val="a5"/>
              <w:spacing w:line="400" w:lineRule="exact"/>
              <w:ind w:left="482"/>
              <w:jc w:val="both"/>
              <w:rPr>
                <w:rFonts w:ascii="Times New Roman" w:eastAsia="標楷體" w:hAnsi="Times New Roman" w:cs="Times New Roman"/>
                <w:sz w:val="28"/>
                <w:szCs w:val="28"/>
              </w:rPr>
            </w:pPr>
          </w:p>
        </w:tc>
      </w:tr>
      <w:tr w:rsidR="00341D2B" w:rsidTr="00472AA6">
        <w:trPr>
          <w:trHeight w:val="94"/>
        </w:trPr>
        <w:tc>
          <w:tcPr>
            <w:tcW w:w="4820" w:type="dxa"/>
            <w:tcBorders>
              <w:top w:val="single" w:sz="4" w:space="0" w:color="000000"/>
              <w:left w:val="single" w:sz="18"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rsidP="00680953">
            <w:pPr>
              <w:pStyle w:val="a5"/>
              <w:widowControl w:val="0"/>
              <w:numPr>
                <w:ilvl w:val="0"/>
                <w:numId w:val="91"/>
              </w:numPr>
              <w:spacing w:line="400" w:lineRule="exact"/>
              <w:ind w:left="284" w:hanging="284"/>
              <w:jc w:val="both"/>
              <w:rPr>
                <w:rFonts w:ascii="Times New Roman" w:eastAsia="標楷體" w:hAnsi="Times New Roman" w:cs="Times New Roman"/>
                <w:sz w:val="28"/>
                <w:szCs w:val="28"/>
              </w:rPr>
            </w:pPr>
            <w:r>
              <w:rPr>
                <w:rFonts w:ascii="Times New Roman" w:eastAsia="標楷體" w:hAnsi="Times New Roman" w:cs="Times New Roman"/>
                <w:sz w:val="28"/>
                <w:szCs w:val="28"/>
              </w:rPr>
              <w:t>回饋及加值服務計畫</w:t>
            </w:r>
            <w:r>
              <w:rPr>
                <w:rFonts w:ascii="Times New Roman" w:eastAsia="標楷體" w:hAnsi="Times New Roman" w:cs="Times New Roman"/>
                <w:sz w:val="28"/>
                <w:szCs w:val="28"/>
              </w:rPr>
              <w:t>(1</w:t>
            </w:r>
            <w:r w:rsidR="007A4329">
              <w:rPr>
                <w:rFonts w:ascii="Times New Roman" w:eastAsia="標楷體" w:hAnsi="Times New Roman" w:cs="Times New Roman" w:hint="eastAsia"/>
                <w:sz w:val="28"/>
                <w:szCs w:val="28"/>
              </w:rPr>
              <w:t>5</w:t>
            </w:r>
            <w:r>
              <w:rPr>
                <w:rFonts w:ascii="Times New Roman" w:eastAsia="標楷體" w:hAnsi="Times New Roman" w:cs="Times New Roman"/>
                <w:sz w:val="28"/>
                <w:szCs w:val="28"/>
              </w:rPr>
              <w:t>%)</w:t>
            </w:r>
          </w:p>
        </w:tc>
        <w:tc>
          <w:tcPr>
            <w:tcW w:w="1134" w:type="dxa"/>
            <w:tcBorders>
              <w:top w:val="single" w:sz="4" w:space="0" w:color="000000"/>
              <w:left w:val="single" w:sz="4" w:space="0" w:color="000000"/>
              <w:bottom w:val="single" w:sz="4" w:space="0" w:color="000000"/>
              <w:right w:val="single" w:sz="12" w:space="0" w:color="auto"/>
            </w:tcBorders>
            <w:shd w:val="clear" w:color="auto" w:fill="auto"/>
            <w:tcMar>
              <w:top w:w="0" w:type="dxa"/>
              <w:left w:w="108" w:type="dxa"/>
              <w:bottom w:w="0" w:type="dxa"/>
              <w:right w:w="108" w:type="dxa"/>
            </w:tcMar>
            <w:vAlign w:val="center"/>
          </w:tcPr>
          <w:p w:rsidR="00341D2B" w:rsidRDefault="00EF3DFC">
            <w:pPr>
              <w:pStyle w:val="Textbody"/>
              <w:spacing w:line="4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1</w:t>
            </w:r>
            <w:r w:rsidR="007A4329">
              <w:rPr>
                <w:rFonts w:ascii="Times New Roman" w:eastAsia="標楷體" w:hAnsi="Times New Roman" w:cs="Times New Roman" w:hint="eastAsia"/>
                <w:sz w:val="28"/>
                <w:szCs w:val="28"/>
              </w:rPr>
              <w:t>5</w:t>
            </w:r>
          </w:p>
        </w:tc>
        <w:tc>
          <w:tcPr>
            <w:tcW w:w="945" w:type="dxa"/>
            <w:tcBorders>
              <w:top w:val="single" w:sz="4" w:space="0" w:color="000000"/>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12" w:space="0" w:color="auto"/>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c>
          <w:tcPr>
            <w:tcW w:w="2268" w:type="dxa"/>
            <w:tcBorders>
              <w:top w:val="single" w:sz="4" w:space="0" w:color="000000"/>
              <w:left w:val="single" w:sz="12" w:space="0" w:color="auto"/>
              <w:bottom w:val="single" w:sz="4" w:space="0" w:color="000000"/>
              <w:right w:val="single" w:sz="18" w:space="0" w:color="auto"/>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r>
      <w:tr w:rsidR="00341D2B" w:rsidTr="00472AA6">
        <w:trPr>
          <w:trHeight w:val="146"/>
        </w:trPr>
        <w:tc>
          <w:tcPr>
            <w:tcW w:w="4820" w:type="dxa"/>
            <w:tcBorders>
              <w:top w:val="single" w:sz="4" w:space="0" w:color="000000"/>
              <w:left w:val="single" w:sz="18"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tabs>
                <w:tab w:val="left" w:pos="-1745"/>
              </w:tabs>
              <w:snapToGrid w:val="0"/>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7.</w:t>
            </w:r>
            <w:r>
              <w:rPr>
                <w:rFonts w:ascii="Times New Roman" w:eastAsia="標楷體" w:hAnsi="Times New Roman" w:cs="Times New Roman"/>
                <w:sz w:val="28"/>
                <w:szCs w:val="28"/>
              </w:rPr>
              <w:t>簡報與</w:t>
            </w:r>
            <w:proofErr w:type="gramStart"/>
            <w:r>
              <w:rPr>
                <w:rFonts w:ascii="Times New Roman" w:eastAsia="標楷體" w:hAnsi="Times New Roman" w:cs="Times New Roman"/>
                <w:sz w:val="28"/>
                <w:szCs w:val="28"/>
              </w:rPr>
              <w:t>詢</w:t>
            </w:r>
            <w:proofErr w:type="gramEnd"/>
            <w:r>
              <w:rPr>
                <w:rFonts w:ascii="Times New Roman" w:eastAsia="標楷體" w:hAnsi="Times New Roman" w:cs="Times New Roman"/>
                <w:sz w:val="28"/>
                <w:szCs w:val="28"/>
              </w:rPr>
              <w:t>答</w:t>
            </w:r>
            <w:r>
              <w:rPr>
                <w:rFonts w:ascii="Times New Roman" w:eastAsia="標楷體" w:hAnsi="Times New Roman" w:cs="Times New Roman"/>
                <w:sz w:val="28"/>
                <w:szCs w:val="28"/>
              </w:rPr>
              <w:t>(10%)</w:t>
            </w:r>
          </w:p>
        </w:tc>
        <w:tc>
          <w:tcPr>
            <w:tcW w:w="1134" w:type="dxa"/>
            <w:tcBorders>
              <w:top w:val="single" w:sz="4" w:space="0" w:color="000000"/>
              <w:left w:val="single" w:sz="4" w:space="0" w:color="000000"/>
              <w:bottom w:val="single" w:sz="4" w:space="0" w:color="000000"/>
              <w:right w:val="single" w:sz="12" w:space="0" w:color="auto"/>
            </w:tcBorders>
            <w:shd w:val="clear" w:color="auto" w:fill="auto"/>
            <w:tcMar>
              <w:top w:w="0" w:type="dxa"/>
              <w:left w:w="108" w:type="dxa"/>
              <w:bottom w:w="0" w:type="dxa"/>
              <w:right w:w="108" w:type="dxa"/>
            </w:tcMar>
            <w:vAlign w:val="center"/>
          </w:tcPr>
          <w:p w:rsidR="00341D2B" w:rsidRDefault="00EF3DFC">
            <w:pPr>
              <w:pStyle w:val="Textbody"/>
              <w:tabs>
                <w:tab w:val="left" w:pos="-1745"/>
              </w:tabs>
              <w:snapToGrid w:val="0"/>
              <w:spacing w:line="4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10</w:t>
            </w:r>
          </w:p>
        </w:tc>
        <w:tc>
          <w:tcPr>
            <w:tcW w:w="945" w:type="dxa"/>
            <w:tcBorders>
              <w:top w:val="single" w:sz="4" w:space="0" w:color="000000"/>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12" w:space="0" w:color="auto"/>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2268" w:type="dxa"/>
            <w:tcBorders>
              <w:top w:val="single" w:sz="4" w:space="0" w:color="000000"/>
              <w:left w:val="single" w:sz="12" w:space="0" w:color="auto"/>
              <w:bottom w:val="single" w:sz="4" w:space="0" w:color="000000"/>
              <w:right w:val="single" w:sz="18" w:space="0" w:color="auto"/>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r>
      <w:tr w:rsidR="00341D2B" w:rsidTr="00472AA6">
        <w:trPr>
          <w:trHeight w:val="353"/>
        </w:trPr>
        <w:tc>
          <w:tcPr>
            <w:tcW w:w="4820" w:type="dxa"/>
            <w:tcBorders>
              <w:top w:val="single" w:sz="4" w:space="0" w:color="000000"/>
              <w:left w:val="single" w:sz="18"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tabs>
                <w:tab w:val="left" w:pos="-1745"/>
              </w:tabs>
              <w:snapToGrid w:val="0"/>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得分合計</w:t>
            </w:r>
          </w:p>
        </w:tc>
        <w:tc>
          <w:tcPr>
            <w:tcW w:w="1134" w:type="dxa"/>
            <w:tcBorders>
              <w:top w:val="single" w:sz="4" w:space="0" w:color="000000"/>
              <w:left w:val="single" w:sz="4" w:space="0" w:color="000000"/>
              <w:bottom w:val="single" w:sz="4" w:space="0" w:color="000000"/>
              <w:right w:val="single" w:sz="12" w:space="0" w:color="auto"/>
            </w:tcBorders>
            <w:shd w:val="clear" w:color="auto" w:fill="auto"/>
            <w:tcMar>
              <w:top w:w="0" w:type="dxa"/>
              <w:left w:w="108" w:type="dxa"/>
              <w:bottom w:w="0" w:type="dxa"/>
              <w:right w:w="108" w:type="dxa"/>
            </w:tcMar>
            <w:vAlign w:val="center"/>
          </w:tcPr>
          <w:p w:rsidR="00341D2B" w:rsidRDefault="00EF3DFC">
            <w:pPr>
              <w:pStyle w:val="Textbody"/>
              <w:tabs>
                <w:tab w:val="left" w:pos="-1745"/>
              </w:tabs>
              <w:snapToGrid w:val="0"/>
              <w:spacing w:line="4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100</w:t>
            </w:r>
          </w:p>
        </w:tc>
        <w:tc>
          <w:tcPr>
            <w:tcW w:w="945" w:type="dxa"/>
            <w:tcBorders>
              <w:top w:val="single" w:sz="4" w:space="0" w:color="000000"/>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12" w:space="0" w:color="auto"/>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2268" w:type="dxa"/>
            <w:tcBorders>
              <w:top w:val="single" w:sz="4" w:space="0" w:color="000000"/>
              <w:left w:val="single" w:sz="12" w:space="0" w:color="auto"/>
              <w:bottom w:val="single" w:sz="4" w:space="0" w:color="000000"/>
              <w:right w:val="single" w:sz="18" w:space="0" w:color="auto"/>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r>
      <w:tr w:rsidR="00341D2B" w:rsidTr="00472AA6">
        <w:trPr>
          <w:trHeight w:val="60"/>
        </w:trPr>
        <w:tc>
          <w:tcPr>
            <w:tcW w:w="5954" w:type="dxa"/>
            <w:gridSpan w:val="2"/>
            <w:tcBorders>
              <w:top w:val="single" w:sz="4" w:space="0" w:color="000000"/>
              <w:left w:val="single" w:sz="18" w:space="0" w:color="auto"/>
              <w:bottom w:val="single" w:sz="4" w:space="0" w:color="000000"/>
              <w:right w:val="single" w:sz="12" w:space="0" w:color="auto"/>
            </w:tcBorders>
            <w:shd w:val="clear" w:color="auto" w:fill="auto"/>
            <w:tcMar>
              <w:top w:w="0" w:type="dxa"/>
              <w:left w:w="108" w:type="dxa"/>
              <w:bottom w:w="0" w:type="dxa"/>
              <w:right w:w="108" w:type="dxa"/>
            </w:tcMar>
            <w:vAlign w:val="center"/>
          </w:tcPr>
          <w:p w:rsidR="00341D2B" w:rsidRDefault="00EF3DFC">
            <w:pPr>
              <w:pStyle w:val="Textbody"/>
              <w:tabs>
                <w:tab w:val="left" w:pos="-1745"/>
              </w:tabs>
              <w:snapToGrid w:val="0"/>
              <w:spacing w:line="400" w:lineRule="exact"/>
              <w:jc w:val="center"/>
            </w:pPr>
            <w:r>
              <w:rPr>
                <w:rFonts w:ascii="Times New Roman" w:eastAsia="標楷體" w:hAnsi="Times New Roman" w:cs="Times New Roman"/>
                <w:kern w:val="3"/>
                <w:sz w:val="28"/>
                <w:szCs w:val="28"/>
              </w:rPr>
              <w:t>序</w:t>
            </w:r>
            <w:r>
              <w:rPr>
                <w:rFonts w:ascii="Times New Roman" w:eastAsia="標楷體" w:hAnsi="Times New Roman" w:cs="Times New Roman"/>
                <w:kern w:val="3"/>
                <w:sz w:val="28"/>
                <w:szCs w:val="28"/>
              </w:rPr>
              <w:t xml:space="preserve">  </w:t>
            </w:r>
            <w:r>
              <w:rPr>
                <w:rFonts w:ascii="Times New Roman" w:eastAsia="標楷體" w:hAnsi="Times New Roman" w:cs="Times New Roman"/>
                <w:kern w:val="3"/>
                <w:sz w:val="28"/>
                <w:szCs w:val="28"/>
              </w:rPr>
              <w:t>位</w:t>
            </w:r>
          </w:p>
        </w:tc>
        <w:tc>
          <w:tcPr>
            <w:tcW w:w="945" w:type="dxa"/>
            <w:tcBorders>
              <w:top w:val="single" w:sz="4" w:space="0" w:color="000000"/>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12" w:space="0" w:color="auto"/>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2268" w:type="dxa"/>
            <w:tcBorders>
              <w:top w:val="single" w:sz="4" w:space="0" w:color="000000"/>
              <w:left w:val="single" w:sz="12" w:space="0" w:color="auto"/>
              <w:bottom w:val="single" w:sz="4" w:space="0" w:color="000000"/>
              <w:right w:val="single" w:sz="18" w:space="0" w:color="auto"/>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r>
      <w:tr w:rsidR="00341D2B" w:rsidTr="00472AA6">
        <w:trPr>
          <w:trHeight w:val="640"/>
        </w:trPr>
        <w:tc>
          <w:tcPr>
            <w:tcW w:w="10915" w:type="dxa"/>
            <w:gridSpan w:val="6"/>
            <w:tcBorders>
              <w:top w:val="single" w:sz="4" w:space="0" w:color="000000"/>
              <w:left w:val="single" w:sz="18" w:space="0" w:color="auto"/>
              <w:bottom w:val="single" w:sz="18" w:space="0" w:color="auto"/>
              <w:right w:val="single" w:sz="18" w:space="0" w:color="auto"/>
            </w:tcBorders>
            <w:shd w:val="clear" w:color="auto" w:fill="auto"/>
            <w:tcMar>
              <w:top w:w="0" w:type="dxa"/>
              <w:left w:w="108" w:type="dxa"/>
              <w:bottom w:w="0" w:type="dxa"/>
              <w:right w:w="108" w:type="dxa"/>
            </w:tcMar>
            <w:vAlign w:val="center"/>
          </w:tcPr>
          <w:p w:rsidR="00341D2B" w:rsidRDefault="00EF3DFC" w:rsidP="00680953">
            <w:pPr>
              <w:pStyle w:val="a5"/>
              <w:widowControl w:val="0"/>
              <w:numPr>
                <w:ilvl w:val="0"/>
                <w:numId w:val="92"/>
              </w:numPr>
              <w:tabs>
                <w:tab w:val="left" w:pos="-1745"/>
              </w:tabs>
              <w:snapToGrid w:val="0"/>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本人知悉並遵守「採購評選委員會委員須知」及本案「評選項目、評審標準、評定方式」之內容。</w:t>
            </w:r>
          </w:p>
          <w:p w:rsidR="00341D2B" w:rsidRDefault="00EF3DFC" w:rsidP="00680953">
            <w:pPr>
              <w:pStyle w:val="a5"/>
              <w:widowControl w:val="0"/>
              <w:numPr>
                <w:ilvl w:val="0"/>
                <w:numId w:val="92"/>
              </w:numPr>
              <w:tabs>
                <w:tab w:val="left" w:pos="-1745"/>
              </w:tabs>
              <w:snapToGrid w:val="0"/>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備註：</w:t>
            </w:r>
          </w:p>
          <w:p w:rsidR="00341D2B" w:rsidRDefault="00EF3DFC" w:rsidP="00680953">
            <w:pPr>
              <w:pStyle w:val="Textbody"/>
              <w:widowControl w:val="0"/>
              <w:numPr>
                <w:ilvl w:val="1"/>
                <w:numId w:val="92"/>
              </w:numPr>
              <w:spacing w:line="400" w:lineRule="exact"/>
              <w:jc w:val="both"/>
              <w:rPr>
                <w:rFonts w:ascii="Times New Roman" w:eastAsia="標楷體" w:hAnsi="Times New Roman" w:cs="Times New Roman"/>
                <w:bCs/>
                <w:kern w:val="3"/>
                <w:sz w:val="28"/>
                <w:szCs w:val="28"/>
              </w:rPr>
            </w:pPr>
            <w:r>
              <w:rPr>
                <w:rFonts w:ascii="Times New Roman" w:eastAsia="標楷體" w:hAnsi="Times New Roman" w:cs="Times New Roman"/>
                <w:bCs/>
                <w:kern w:val="3"/>
                <w:sz w:val="28"/>
                <w:szCs w:val="28"/>
              </w:rPr>
              <w:t>各委員就各評選項目分別得分加總後轉</w:t>
            </w:r>
            <w:proofErr w:type="gramStart"/>
            <w:r>
              <w:rPr>
                <w:rFonts w:ascii="Times New Roman" w:eastAsia="標楷體" w:hAnsi="Times New Roman" w:cs="Times New Roman"/>
                <w:bCs/>
                <w:kern w:val="3"/>
                <w:sz w:val="28"/>
                <w:szCs w:val="28"/>
              </w:rPr>
              <w:t>換算為序位</w:t>
            </w:r>
            <w:proofErr w:type="gramEnd"/>
            <w:r>
              <w:rPr>
                <w:rFonts w:ascii="Times New Roman" w:eastAsia="標楷體" w:hAnsi="Times New Roman" w:cs="Times New Roman"/>
                <w:bCs/>
                <w:kern w:val="3"/>
                <w:sz w:val="28"/>
                <w:szCs w:val="28"/>
              </w:rPr>
              <w:t>（得分最高者序位第</w:t>
            </w:r>
            <w:r>
              <w:rPr>
                <w:rFonts w:ascii="Times New Roman" w:eastAsia="標楷體" w:hAnsi="Times New Roman" w:cs="Times New Roman"/>
                <w:bCs/>
                <w:kern w:val="3"/>
                <w:sz w:val="28"/>
                <w:szCs w:val="28"/>
              </w:rPr>
              <w:t>1</w:t>
            </w:r>
            <w:r>
              <w:rPr>
                <w:rFonts w:ascii="Times New Roman" w:eastAsia="標楷體" w:hAnsi="Times New Roman" w:cs="Times New Roman"/>
                <w:bCs/>
                <w:kern w:val="3"/>
                <w:sz w:val="28"/>
                <w:szCs w:val="28"/>
              </w:rPr>
              <w:t>，依此類推）。</w:t>
            </w:r>
            <w:r w:rsidR="000C3884" w:rsidRPr="000C3884">
              <w:rPr>
                <w:rFonts w:ascii="標楷體" w:eastAsia="標楷體" w:hAnsi="標楷體" w:hint="eastAsia"/>
                <w:b/>
                <w:color w:val="3333FF"/>
                <w:sz w:val="28"/>
                <w:szCs w:val="24"/>
              </w:rPr>
              <w:t>總評分相同者，</w:t>
            </w:r>
            <w:proofErr w:type="gramStart"/>
            <w:r w:rsidR="000C3884" w:rsidRPr="000C3884">
              <w:rPr>
                <w:rFonts w:ascii="標楷體" w:eastAsia="標楷體" w:hAnsi="標楷體" w:hint="eastAsia"/>
                <w:b/>
                <w:color w:val="3333FF"/>
                <w:sz w:val="28"/>
                <w:szCs w:val="24"/>
              </w:rPr>
              <w:t>則次優</w:t>
            </w:r>
            <w:proofErr w:type="gramEnd"/>
            <w:r w:rsidR="000C3884" w:rsidRPr="000C3884">
              <w:rPr>
                <w:rFonts w:ascii="標楷體" w:eastAsia="標楷體" w:hAnsi="標楷體" w:hint="eastAsia"/>
                <w:b/>
                <w:color w:val="3333FF"/>
                <w:sz w:val="28"/>
                <w:szCs w:val="24"/>
              </w:rPr>
              <w:t>部分名次應予從缺。例如有4家廠商參與評審，經評審有2家廠商總評分同為90分，其餘各為85分、80分者，則</w:t>
            </w:r>
            <w:proofErr w:type="gramStart"/>
            <w:r w:rsidR="000C3884" w:rsidRPr="000C3884">
              <w:rPr>
                <w:rFonts w:ascii="標楷體" w:eastAsia="標楷體" w:hAnsi="標楷體" w:hint="eastAsia"/>
                <w:b/>
                <w:color w:val="3333FF"/>
                <w:sz w:val="28"/>
                <w:szCs w:val="24"/>
              </w:rPr>
              <w:t>評定之序位</w:t>
            </w:r>
            <w:proofErr w:type="gramEnd"/>
            <w:r w:rsidR="000C3884" w:rsidRPr="000C3884">
              <w:rPr>
                <w:rFonts w:ascii="標楷體" w:eastAsia="標楷體" w:hAnsi="標楷體" w:hint="eastAsia"/>
                <w:b/>
                <w:color w:val="3333FF"/>
                <w:sz w:val="28"/>
                <w:szCs w:val="24"/>
              </w:rPr>
              <w:t>排序為1、1、3、4</w:t>
            </w:r>
            <w:r w:rsidR="000C3884" w:rsidRPr="000C3884">
              <w:rPr>
                <w:rFonts w:ascii="標楷體" w:eastAsia="標楷體" w:hAnsi="標楷體" w:hint="eastAsia"/>
                <w:b/>
                <w:color w:val="3333FF"/>
                <w:sz w:val="28"/>
                <w:szCs w:val="24"/>
              </w:rPr>
              <w:t>。</w:t>
            </w:r>
          </w:p>
          <w:p w:rsidR="00341D2B" w:rsidRDefault="00EF3DFC" w:rsidP="00680953">
            <w:pPr>
              <w:pStyle w:val="Textbody"/>
              <w:widowControl w:val="0"/>
              <w:numPr>
                <w:ilvl w:val="1"/>
                <w:numId w:val="92"/>
              </w:numPr>
              <w:spacing w:line="400" w:lineRule="exact"/>
              <w:jc w:val="both"/>
              <w:rPr>
                <w:rFonts w:ascii="Times New Roman" w:eastAsia="標楷體" w:hAnsi="Times New Roman" w:cs="Times New Roman"/>
                <w:bCs/>
                <w:kern w:val="3"/>
                <w:sz w:val="28"/>
                <w:szCs w:val="28"/>
              </w:rPr>
            </w:pPr>
            <w:r>
              <w:rPr>
                <w:rFonts w:ascii="Times New Roman" w:eastAsia="標楷體" w:hAnsi="Times New Roman" w:cs="Times New Roman"/>
                <w:bCs/>
                <w:kern w:val="3"/>
                <w:sz w:val="28"/>
                <w:szCs w:val="28"/>
              </w:rPr>
              <w:t>本表不得修改，並請勿以鉛筆書寫本表，填寫後未交於承辦單位之前如須更正，委員應請向承辦人員索取新表填寫，原</w:t>
            </w:r>
            <w:proofErr w:type="gramStart"/>
            <w:r>
              <w:rPr>
                <w:rFonts w:ascii="Times New Roman" w:eastAsia="標楷體" w:hAnsi="Times New Roman" w:cs="Times New Roman"/>
                <w:bCs/>
                <w:kern w:val="3"/>
                <w:sz w:val="28"/>
                <w:szCs w:val="28"/>
              </w:rPr>
              <w:t>舊表請委員</w:t>
            </w:r>
            <w:proofErr w:type="gramEnd"/>
            <w:r>
              <w:rPr>
                <w:rFonts w:ascii="Times New Roman" w:eastAsia="標楷體" w:hAnsi="Times New Roman" w:cs="Times New Roman"/>
                <w:bCs/>
                <w:kern w:val="3"/>
                <w:sz w:val="28"/>
                <w:szCs w:val="28"/>
              </w:rPr>
              <w:t>自行作廢；交於承辦單位之後如因計算錯誤，由委員會確認後請該委員更正重</w:t>
            </w:r>
            <w:proofErr w:type="gramStart"/>
            <w:r>
              <w:rPr>
                <w:rFonts w:ascii="Times New Roman" w:eastAsia="標楷體" w:hAnsi="Times New Roman" w:cs="Times New Roman"/>
                <w:bCs/>
                <w:kern w:val="3"/>
                <w:sz w:val="28"/>
                <w:szCs w:val="28"/>
              </w:rPr>
              <w:t>謄</w:t>
            </w:r>
            <w:proofErr w:type="gramEnd"/>
            <w:r>
              <w:rPr>
                <w:rFonts w:ascii="Times New Roman" w:eastAsia="標楷體" w:hAnsi="Times New Roman" w:cs="Times New Roman"/>
                <w:bCs/>
                <w:kern w:val="3"/>
                <w:sz w:val="28"/>
                <w:szCs w:val="28"/>
              </w:rPr>
              <w:t>新表，原舊表註記「計算錯誤」後</w:t>
            </w:r>
            <w:proofErr w:type="gramStart"/>
            <w:r>
              <w:rPr>
                <w:rFonts w:ascii="Times New Roman" w:eastAsia="標楷體" w:hAnsi="Times New Roman" w:cs="Times New Roman"/>
                <w:bCs/>
                <w:kern w:val="3"/>
                <w:sz w:val="28"/>
                <w:szCs w:val="28"/>
              </w:rPr>
              <w:t>併</w:t>
            </w:r>
            <w:proofErr w:type="gramEnd"/>
            <w:r>
              <w:rPr>
                <w:rFonts w:ascii="Times New Roman" w:eastAsia="標楷體" w:hAnsi="Times New Roman" w:cs="Times New Roman"/>
                <w:bCs/>
                <w:kern w:val="3"/>
                <w:sz w:val="28"/>
                <w:szCs w:val="28"/>
              </w:rPr>
              <w:t>新表存檔。</w:t>
            </w:r>
          </w:p>
          <w:p w:rsidR="00341D2B" w:rsidRPr="00472AA6" w:rsidRDefault="00EF3DFC" w:rsidP="00472AA6">
            <w:pPr>
              <w:pStyle w:val="Textbody"/>
              <w:widowControl w:val="0"/>
              <w:numPr>
                <w:ilvl w:val="1"/>
                <w:numId w:val="92"/>
              </w:numPr>
              <w:spacing w:line="400" w:lineRule="exact"/>
              <w:jc w:val="both"/>
              <w:rPr>
                <w:rFonts w:hint="eastAsia"/>
              </w:rPr>
            </w:pPr>
            <w:r>
              <w:rPr>
                <w:rFonts w:ascii="Times New Roman" w:eastAsia="標楷體" w:hAnsi="Times New Roman" w:cs="Times New Roman"/>
                <w:bCs/>
                <w:kern w:val="3"/>
                <w:sz w:val="28"/>
                <w:szCs w:val="28"/>
              </w:rPr>
              <w:t>各出席</w:t>
            </w:r>
            <w:proofErr w:type="gramStart"/>
            <w:r>
              <w:rPr>
                <w:rFonts w:ascii="Times New Roman" w:eastAsia="標楷體" w:hAnsi="Times New Roman" w:cs="Times New Roman"/>
                <w:bCs/>
                <w:kern w:val="3"/>
                <w:sz w:val="28"/>
                <w:szCs w:val="28"/>
              </w:rPr>
              <w:t>委員之序位</w:t>
            </w:r>
            <w:proofErr w:type="gramEnd"/>
            <w:r>
              <w:rPr>
                <w:rFonts w:ascii="Times New Roman" w:eastAsia="標楷體" w:hAnsi="Times New Roman" w:cs="Times New Roman"/>
                <w:bCs/>
                <w:kern w:val="3"/>
                <w:sz w:val="28"/>
                <w:szCs w:val="28"/>
              </w:rPr>
              <w:t>評比表，除法令另有規定外，應保守秘密，不得申請閱覽、抄寫、複印或攝影。</w:t>
            </w:r>
          </w:p>
        </w:tc>
      </w:tr>
    </w:tbl>
    <w:p w:rsidR="00341D2B" w:rsidRDefault="00341D2B" w:rsidP="00472AA6">
      <w:pPr>
        <w:pStyle w:val="Textbody"/>
        <w:spacing w:line="120" w:lineRule="exact"/>
        <w:rPr>
          <w:rFonts w:ascii="Times New Roman" w:eastAsia="標楷體" w:hAnsi="Times New Roman" w:cs="Times New Roman"/>
          <w:bCs/>
          <w:kern w:val="3"/>
          <w:sz w:val="28"/>
          <w:szCs w:val="28"/>
        </w:rPr>
      </w:pPr>
    </w:p>
    <w:tbl>
      <w:tblPr>
        <w:tblStyle w:val="aff3"/>
        <w:tblW w:w="0" w:type="auto"/>
        <w:tblLook w:val="04A0" w:firstRow="1" w:lastRow="0" w:firstColumn="1" w:lastColumn="0" w:noHBand="0" w:noVBand="1"/>
      </w:tblPr>
      <w:tblGrid>
        <w:gridCol w:w="9628"/>
      </w:tblGrid>
      <w:tr w:rsidR="00472AA6" w:rsidTr="00472AA6">
        <w:trPr>
          <w:trHeight w:val="955"/>
        </w:trPr>
        <w:tc>
          <w:tcPr>
            <w:tcW w:w="9628" w:type="dxa"/>
            <w:shd w:val="clear" w:color="auto" w:fill="000000" w:themeFill="text1"/>
          </w:tcPr>
          <w:p w:rsidR="00472AA6" w:rsidRDefault="00472AA6" w:rsidP="00472AA6">
            <w:pPr>
              <w:pStyle w:val="Textbody"/>
              <w:spacing w:line="700" w:lineRule="exact"/>
            </w:pPr>
          </w:p>
        </w:tc>
      </w:tr>
    </w:tbl>
    <w:p w:rsidR="00341D2B" w:rsidRPr="00472AA6" w:rsidRDefault="00472AA6" w:rsidP="00472AA6">
      <w:pPr>
        <w:pStyle w:val="Textbody"/>
        <w:spacing w:line="20" w:lineRule="exact"/>
        <w:rPr>
          <w:rFonts w:eastAsiaTheme="minorEastAsia" w:hint="eastAsia"/>
        </w:rPr>
      </w:pPr>
      <w:r>
        <w:rPr>
          <w:noProof/>
        </w:rPr>
        <mc:AlternateContent>
          <mc:Choice Requires="wps">
            <w:drawing>
              <wp:anchor distT="0" distB="0" distL="114300" distR="114300" simplePos="0" relativeHeight="56" behindDoc="1" locked="0" layoutInCell="1" allowOverlap="1">
                <wp:simplePos x="0" y="0"/>
                <wp:positionH relativeFrom="column">
                  <wp:posOffset>1626870</wp:posOffset>
                </wp:positionH>
                <wp:positionV relativeFrom="paragraph">
                  <wp:posOffset>15240</wp:posOffset>
                </wp:positionV>
                <wp:extent cx="3444240" cy="457200"/>
                <wp:effectExtent l="0" t="0" r="22860" b="19050"/>
                <wp:wrapNone/>
                <wp:docPr id="56" name="文字方塊 38"/>
                <wp:cNvGraphicFramePr/>
                <a:graphic xmlns:a="http://schemas.openxmlformats.org/drawingml/2006/main">
                  <a:graphicData uri="http://schemas.microsoft.com/office/word/2010/wordprocessingShape">
                    <wps:wsp>
                      <wps:cNvSpPr txBox="1"/>
                      <wps:spPr>
                        <a:xfrm>
                          <a:off x="0" y="0"/>
                          <a:ext cx="3444240" cy="457200"/>
                        </a:xfrm>
                        <a:prstGeom prst="rect">
                          <a:avLst/>
                        </a:prstGeom>
                        <a:noFill/>
                        <a:ln w="12573">
                          <a:solidFill>
                            <a:srgbClr val="000000"/>
                          </a:solidFill>
                          <a:prstDash val="dash"/>
                        </a:ln>
                      </wps:spPr>
                      <wps:txbx>
                        <w:txbxContent>
                          <w:p w:rsidR="0038751A" w:rsidRDefault="0038751A">
                            <w:pPr>
                              <w:pStyle w:val="Textbody"/>
                              <w:spacing w:line="360" w:lineRule="exact"/>
                              <w:rPr>
                                <w:rFonts w:ascii="標楷體" w:eastAsia="標楷體" w:hAnsi="標楷體"/>
                                <w:b/>
                                <w:sz w:val="28"/>
                                <w:szCs w:val="28"/>
                              </w:rPr>
                            </w:pPr>
                            <w:r>
                              <w:rPr>
                                <w:rFonts w:ascii="標楷體" w:eastAsia="標楷體" w:hAnsi="標楷體"/>
                                <w:b/>
                                <w:sz w:val="28"/>
                                <w:szCs w:val="28"/>
                              </w:rPr>
                              <w:t>評選委員簽名：</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38" o:spid="_x0000_s1026" type="#_x0000_t202" style="position:absolute;margin-left:128.1pt;margin-top:1.2pt;width:271.2pt;height:36pt;z-index:-503316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" filled="f" strokeweight=".99pt">
                <v:stroke dashstyle="dash"/>
                <v:textbox>
                  <w:txbxContent>
                    <w:p w:rsidR="0038751A" w:rsidRDefault="0038751A">
                      <w:pPr>
                        <w:pStyle w:val="Textbody"/>
                        <w:spacing w:line="360" w:lineRule="exact"/>
                        <w:rPr>
                          <w:rFonts w:ascii="標楷體" w:eastAsia="標楷體" w:hAnsi="標楷體"/>
                          <w:b/>
                          <w:sz w:val="28"/>
                          <w:szCs w:val="28"/>
                        </w:rPr>
                      </w:pPr>
                      <w:r>
                        <w:rPr>
                          <w:rFonts w:ascii="標楷體" w:eastAsia="標楷體" w:hAnsi="標楷體"/>
                          <w:b/>
                          <w:sz w:val="28"/>
                          <w:szCs w:val="28"/>
                        </w:rPr>
                        <w:t>評選委員簽名：</w:t>
                      </w:r>
                    </w:p>
                  </w:txbxContent>
                </v:textbox>
              </v:shape>
            </w:pict>
          </mc:Fallback>
        </mc:AlternateContent>
      </w:r>
    </w:p>
    <w:p w:rsidR="00341D2B" w:rsidRDefault="00341D2B" w:rsidP="00472AA6">
      <w:pPr>
        <w:pStyle w:val="Textbody"/>
        <w:spacing w:line="720" w:lineRule="exact"/>
        <w:rPr>
          <w:rFonts w:ascii="Times New Roman" w:eastAsia="標楷體" w:hAnsi="Times New Roman" w:cs="Times New Roman"/>
          <w:sz w:val="28"/>
          <w:szCs w:val="28"/>
        </w:rPr>
      </w:pPr>
    </w:p>
    <w:p w:rsidR="00341D2B" w:rsidRDefault="00341D2B" w:rsidP="00472AA6">
      <w:pPr>
        <w:pStyle w:val="Textbody"/>
        <w:spacing w:line="20" w:lineRule="exact"/>
      </w:pPr>
      <w:bookmarkStart w:id="2" w:name="_Toc4666258"/>
    </w:p>
    <w:bookmarkEnd w:id="2"/>
    <w:tbl>
      <w:tblPr>
        <w:tblStyle w:val="aff3"/>
        <w:tblW w:w="0" w:type="auto"/>
        <w:tblLook w:val="04A0" w:firstRow="1" w:lastRow="0" w:firstColumn="1" w:lastColumn="0" w:noHBand="0" w:noVBand="1"/>
      </w:tblPr>
      <w:tblGrid>
        <w:gridCol w:w="9628"/>
      </w:tblGrid>
      <w:tr w:rsidR="00472AA6" w:rsidTr="00472AA6">
        <w:trPr>
          <w:trHeight w:val="909"/>
        </w:trPr>
        <w:tc>
          <w:tcPr>
            <w:tcW w:w="9628" w:type="dxa"/>
            <w:shd w:val="clear" w:color="auto" w:fill="000000" w:themeFill="text1"/>
          </w:tcPr>
          <w:p w:rsidR="00472AA6" w:rsidRDefault="00472AA6" w:rsidP="00472AA6">
            <w:pPr>
              <w:pStyle w:val="Textbody"/>
              <w:spacing w:line="500" w:lineRule="exact"/>
            </w:pPr>
          </w:p>
        </w:tc>
      </w:tr>
    </w:tbl>
    <w:p w:rsidR="00341D2B" w:rsidRPr="00472AA6" w:rsidRDefault="00341D2B" w:rsidP="00900F06">
      <w:pPr>
        <w:pStyle w:val="Textbody"/>
        <w:spacing w:line="20" w:lineRule="exact"/>
        <w:rPr>
          <w:rFonts w:ascii="Times New Roman" w:eastAsiaTheme="minorEastAsia" w:hAnsi="Times New Roman" w:cs="Times New Roman" w:hint="eastAsia"/>
          <w:bCs/>
          <w:sz w:val="28"/>
          <w:szCs w:val="28"/>
        </w:rPr>
      </w:pPr>
      <w:bookmarkStart w:id="3" w:name="_GoBack"/>
      <w:bookmarkEnd w:id="3"/>
    </w:p>
    <w:sectPr w:rsidR="00341D2B" w:rsidRPr="00472AA6" w:rsidSect="00472AA6">
      <w:footerReference w:type="default" r:id="rId7"/>
      <w:pgSz w:w="11906" w:h="16838"/>
      <w:pgMar w:top="1134" w:right="1134" w:bottom="680" w:left="1134" w:header="851" w:footer="567" w:gutter="0"/>
      <w:cols w:space="720"/>
      <w:docGrid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5B8A" w:rsidRDefault="002F5B8A">
      <w:r>
        <w:separator/>
      </w:r>
    </w:p>
  </w:endnote>
  <w:endnote w:type="continuationSeparator" w:id="0">
    <w:p w:rsidR="002F5B8A" w:rsidRDefault="002F5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CJK JP Regular">
    <w:altName w:val="Calibri"/>
    <w:charset w:val="00"/>
    <w:family w:val="auto"/>
    <w:pitch w:val="default"/>
  </w:font>
  <w:font w:name="全真楷書">
    <w:altName w:val="Calibri"/>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751A" w:rsidRPr="00472AA6" w:rsidRDefault="0038751A">
    <w:pPr>
      <w:pStyle w:val="a7"/>
      <w:jc w:val="center"/>
      <w:rPr>
        <w:rFonts w:eastAsiaTheme="minorEastAsia"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5B8A" w:rsidRDefault="002F5B8A">
      <w:r>
        <w:rPr>
          <w:color w:val="000000"/>
        </w:rPr>
        <w:separator/>
      </w:r>
    </w:p>
  </w:footnote>
  <w:footnote w:type="continuationSeparator" w:id="0">
    <w:p w:rsidR="002F5B8A" w:rsidRDefault="002F5B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D0D84"/>
    <w:multiLevelType w:val="multilevel"/>
    <w:tmpl w:val="44665A98"/>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 w15:restartNumberingAfterBreak="0">
    <w:nsid w:val="03CE12F7"/>
    <w:multiLevelType w:val="multilevel"/>
    <w:tmpl w:val="8E4EDD9E"/>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3E772F1"/>
    <w:multiLevelType w:val="multilevel"/>
    <w:tmpl w:val="5DFE563C"/>
    <w:lvl w:ilvl="0">
      <w:start w:val="2"/>
      <w:numFmt w:val="taiwaneseCountingThousand"/>
      <w:lvlText w:val="(%1)"/>
      <w:lvlJc w:val="left"/>
      <w:pPr>
        <w:ind w:left="1295" w:hanging="855"/>
      </w:pPr>
      <w:rPr>
        <w:rFonts w:hint="eastAsia"/>
      </w:rPr>
    </w:lvl>
    <w:lvl w:ilvl="1">
      <w:start w:val="1"/>
      <w:numFmt w:val="ideographTraditional"/>
      <w:lvlText w:val="%2、"/>
      <w:lvlJc w:val="left"/>
      <w:pPr>
        <w:ind w:left="1400" w:hanging="480"/>
      </w:pPr>
      <w:rPr>
        <w:rFonts w:hint="eastAsia"/>
      </w:rPr>
    </w:lvl>
    <w:lvl w:ilvl="2">
      <w:start w:val="1"/>
      <w:numFmt w:val="lowerRoman"/>
      <w:lvlText w:val="%3."/>
      <w:lvlJc w:val="right"/>
      <w:pPr>
        <w:ind w:left="1880" w:hanging="480"/>
      </w:pPr>
      <w:rPr>
        <w:rFonts w:hint="eastAsia"/>
      </w:rPr>
    </w:lvl>
    <w:lvl w:ilvl="3">
      <w:start w:val="1"/>
      <w:numFmt w:val="decimal"/>
      <w:lvlText w:val="%4."/>
      <w:lvlJc w:val="left"/>
      <w:pPr>
        <w:ind w:left="2360" w:hanging="480"/>
      </w:pPr>
      <w:rPr>
        <w:rFonts w:hint="eastAsia"/>
      </w:rPr>
    </w:lvl>
    <w:lvl w:ilvl="4">
      <w:start w:val="1"/>
      <w:numFmt w:val="ideographTraditional"/>
      <w:lvlText w:val="%5、"/>
      <w:lvlJc w:val="left"/>
      <w:pPr>
        <w:ind w:left="2840" w:hanging="480"/>
      </w:pPr>
      <w:rPr>
        <w:rFonts w:hint="eastAsia"/>
      </w:rPr>
    </w:lvl>
    <w:lvl w:ilvl="5">
      <w:start w:val="1"/>
      <w:numFmt w:val="lowerRoman"/>
      <w:lvlText w:val="%6."/>
      <w:lvlJc w:val="right"/>
      <w:pPr>
        <w:ind w:left="3320" w:hanging="480"/>
      </w:pPr>
      <w:rPr>
        <w:rFonts w:hint="eastAsia"/>
      </w:rPr>
    </w:lvl>
    <w:lvl w:ilvl="6">
      <w:start w:val="1"/>
      <w:numFmt w:val="decimal"/>
      <w:lvlText w:val="%7."/>
      <w:lvlJc w:val="left"/>
      <w:pPr>
        <w:ind w:left="3800" w:hanging="480"/>
      </w:pPr>
      <w:rPr>
        <w:rFonts w:hint="eastAsia"/>
      </w:rPr>
    </w:lvl>
    <w:lvl w:ilvl="7">
      <w:start w:val="1"/>
      <w:numFmt w:val="ideographTraditional"/>
      <w:lvlText w:val="%8、"/>
      <w:lvlJc w:val="left"/>
      <w:pPr>
        <w:ind w:left="4280" w:hanging="480"/>
      </w:pPr>
      <w:rPr>
        <w:rFonts w:hint="eastAsia"/>
      </w:rPr>
    </w:lvl>
    <w:lvl w:ilvl="8">
      <w:start w:val="1"/>
      <w:numFmt w:val="lowerRoman"/>
      <w:lvlText w:val="%9."/>
      <w:lvlJc w:val="right"/>
      <w:pPr>
        <w:ind w:left="4760" w:hanging="480"/>
      </w:pPr>
      <w:rPr>
        <w:rFonts w:hint="eastAsia"/>
      </w:rPr>
    </w:lvl>
  </w:abstractNum>
  <w:abstractNum w:abstractNumId="3" w15:restartNumberingAfterBreak="0">
    <w:nsid w:val="04CD56ED"/>
    <w:multiLevelType w:val="multilevel"/>
    <w:tmpl w:val="15FE304C"/>
    <w:lvl w:ilvl="0">
      <w:start w:val="1"/>
      <w:numFmt w:val="bullet"/>
      <w:lvlText w:val="二"/>
      <w:lvlJc w:val="left"/>
      <w:pPr>
        <w:ind w:left="1047" w:hanging="480"/>
      </w:pPr>
    </w:lvl>
    <w:lvl w:ilvl="1">
      <w:start w:val="1"/>
      <w:numFmt w:val="decim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decim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decimal"/>
      <w:lvlText w:val="%8、"/>
      <w:lvlJc w:val="left"/>
      <w:pPr>
        <w:ind w:left="4407" w:hanging="480"/>
      </w:pPr>
    </w:lvl>
    <w:lvl w:ilvl="8">
      <w:start w:val="1"/>
      <w:numFmt w:val="lowerRoman"/>
      <w:lvlText w:val="%9."/>
      <w:lvlJc w:val="right"/>
      <w:pPr>
        <w:ind w:left="4887" w:hanging="480"/>
      </w:pPr>
    </w:lvl>
  </w:abstractNum>
  <w:abstractNum w:abstractNumId="4" w15:restartNumberingAfterBreak="0">
    <w:nsid w:val="0AFB77DB"/>
    <w:multiLevelType w:val="multilevel"/>
    <w:tmpl w:val="B0983F5C"/>
    <w:lvl w:ilvl="0">
      <w:start w:val="1"/>
      <w:numFmt w:val="taiwaneseCountingThousand"/>
      <w:lvlText w:val="(%1)、"/>
      <w:lvlJc w:val="left"/>
      <w:pPr>
        <w:ind w:left="480" w:hanging="480"/>
      </w:pPr>
      <w:rPr>
        <w:rFonts w:ascii="標楷體" w:eastAsia="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0B086E50"/>
    <w:multiLevelType w:val="multilevel"/>
    <w:tmpl w:val="62F8205C"/>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6" w15:restartNumberingAfterBreak="0">
    <w:nsid w:val="0D645482"/>
    <w:multiLevelType w:val="multilevel"/>
    <w:tmpl w:val="8AAC656E"/>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7" w15:restartNumberingAfterBreak="0">
    <w:nsid w:val="0E2C51BE"/>
    <w:multiLevelType w:val="multilevel"/>
    <w:tmpl w:val="AB5A1016"/>
    <w:lvl w:ilvl="0">
      <w:start w:val="1"/>
      <w:numFmt w:val="taiwaneseCountingThousand"/>
      <w:lvlText w:val="(%1)、"/>
      <w:lvlJc w:val="left"/>
      <w:pPr>
        <w:ind w:left="2145" w:hanging="480"/>
      </w:pPr>
      <w:rPr>
        <w:rFonts w:ascii="標楷體" w:eastAsia="標楷體" w:hAnsi="標楷體"/>
        <w:sz w:val="28"/>
        <w:szCs w:val="28"/>
      </w:rPr>
    </w:lvl>
    <w:lvl w:ilvl="1">
      <w:start w:val="1"/>
      <w:numFmt w:val="decimal"/>
      <w:lvlText w:val="%2."/>
      <w:lvlJc w:val="left"/>
      <w:pPr>
        <w:ind w:left="2625" w:hanging="480"/>
      </w:pPr>
    </w:lvl>
    <w:lvl w:ilvl="2">
      <w:start w:val="1"/>
      <w:numFmt w:val="lowerRoman"/>
      <w:lvlText w:val="%3."/>
      <w:lvlJc w:val="right"/>
      <w:pPr>
        <w:ind w:left="3105" w:hanging="480"/>
      </w:pPr>
    </w:lvl>
    <w:lvl w:ilvl="3">
      <w:start w:val="1"/>
      <w:numFmt w:val="decimal"/>
      <w:lvlText w:val="%4."/>
      <w:lvlJc w:val="left"/>
      <w:pPr>
        <w:ind w:left="3585" w:hanging="480"/>
      </w:pPr>
    </w:lvl>
    <w:lvl w:ilvl="4">
      <w:start w:val="1"/>
      <w:numFmt w:val="ideographTraditional"/>
      <w:lvlText w:val="%5、"/>
      <w:lvlJc w:val="left"/>
      <w:pPr>
        <w:ind w:left="4065" w:hanging="480"/>
      </w:pPr>
    </w:lvl>
    <w:lvl w:ilvl="5">
      <w:start w:val="1"/>
      <w:numFmt w:val="lowerRoman"/>
      <w:lvlText w:val="%6."/>
      <w:lvlJc w:val="right"/>
      <w:pPr>
        <w:ind w:left="4545" w:hanging="480"/>
      </w:pPr>
    </w:lvl>
    <w:lvl w:ilvl="6">
      <w:start w:val="1"/>
      <w:numFmt w:val="decimal"/>
      <w:lvlText w:val="%7."/>
      <w:lvlJc w:val="left"/>
      <w:pPr>
        <w:ind w:left="5025" w:hanging="480"/>
      </w:pPr>
    </w:lvl>
    <w:lvl w:ilvl="7">
      <w:start w:val="1"/>
      <w:numFmt w:val="ideographTraditional"/>
      <w:lvlText w:val="%8、"/>
      <w:lvlJc w:val="left"/>
      <w:pPr>
        <w:ind w:left="5505" w:hanging="480"/>
      </w:pPr>
    </w:lvl>
    <w:lvl w:ilvl="8">
      <w:start w:val="1"/>
      <w:numFmt w:val="lowerRoman"/>
      <w:lvlText w:val="%9."/>
      <w:lvlJc w:val="right"/>
      <w:pPr>
        <w:ind w:left="5985" w:hanging="480"/>
      </w:pPr>
    </w:lvl>
  </w:abstractNum>
  <w:abstractNum w:abstractNumId="8" w15:restartNumberingAfterBreak="0">
    <w:nsid w:val="0E336D20"/>
    <w:multiLevelType w:val="multilevel"/>
    <w:tmpl w:val="7FAEBCF4"/>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9" w15:restartNumberingAfterBreak="0">
    <w:nsid w:val="10717CDE"/>
    <w:multiLevelType w:val="multilevel"/>
    <w:tmpl w:val="4DC05238"/>
    <w:lvl w:ilvl="0">
      <w:start w:val="1"/>
      <w:numFmt w:val="decimal"/>
      <w:lvlText w:val="%1."/>
      <w:lvlJc w:val="left"/>
      <w:pPr>
        <w:ind w:left="1538" w:hanging="480"/>
      </w:pPr>
    </w:lvl>
    <w:lvl w:ilvl="1">
      <w:start w:val="1"/>
      <w:numFmt w:val="ideographTraditional"/>
      <w:lvlText w:val="%2、"/>
      <w:lvlJc w:val="left"/>
      <w:pPr>
        <w:ind w:left="2018" w:hanging="480"/>
      </w:pPr>
    </w:lvl>
    <w:lvl w:ilvl="2">
      <w:start w:val="1"/>
      <w:numFmt w:val="lowerRoman"/>
      <w:lvlText w:val="%3."/>
      <w:lvlJc w:val="right"/>
      <w:pPr>
        <w:ind w:left="2498" w:hanging="480"/>
      </w:pPr>
    </w:lvl>
    <w:lvl w:ilvl="3">
      <w:start w:val="1"/>
      <w:numFmt w:val="decimal"/>
      <w:lvlText w:val="%4."/>
      <w:lvlJc w:val="left"/>
      <w:pPr>
        <w:ind w:left="2978" w:hanging="480"/>
      </w:pPr>
    </w:lvl>
    <w:lvl w:ilvl="4">
      <w:start w:val="1"/>
      <w:numFmt w:val="ideographTraditional"/>
      <w:lvlText w:val="%5、"/>
      <w:lvlJc w:val="left"/>
      <w:pPr>
        <w:ind w:left="3458" w:hanging="480"/>
      </w:pPr>
    </w:lvl>
    <w:lvl w:ilvl="5">
      <w:start w:val="1"/>
      <w:numFmt w:val="lowerRoman"/>
      <w:lvlText w:val="%6."/>
      <w:lvlJc w:val="right"/>
      <w:pPr>
        <w:ind w:left="3938" w:hanging="480"/>
      </w:pPr>
    </w:lvl>
    <w:lvl w:ilvl="6">
      <w:start w:val="1"/>
      <w:numFmt w:val="decimal"/>
      <w:lvlText w:val="%7."/>
      <w:lvlJc w:val="left"/>
      <w:pPr>
        <w:ind w:left="4418" w:hanging="480"/>
      </w:pPr>
    </w:lvl>
    <w:lvl w:ilvl="7">
      <w:start w:val="1"/>
      <w:numFmt w:val="ideographTraditional"/>
      <w:lvlText w:val="%8、"/>
      <w:lvlJc w:val="left"/>
      <w:pPr>
        <w:ind w:left="4898" w:hanging="480"/>
      </w:pPr>
    </w:lvl>
    <w:lvl w:ilvl="8">
      <w:start w:val="1"/>
      <w:numFmt w:val="lowerRoman"/>
      <w:lvlText w:val="%9."/>
      <w:lvlJc w:val="right"/>
      <w:pPr>
        <w:ind w:left="5378" w:hanging="480"/>
      </w:pPr>
    </w:lvl>
  </w:abstractNum>
  <w:abstractNum w:abstractNumId="10" w15:restartNumberingAfterBreak="0">
    <w:nsid w:val="109B3BC0"/>
    <w:multiLevelType w:val="multilevel"/>
    <w:tmpl w:val="CBE83CA4"/>
    <w:lvl w:ilvl="0">
      <w:start w:val="1"/>
      <w:numFmt w:val="decimal"/>
      <w:suff w:val="space"/>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116F0524"/>
    <w:multiLevelType w:val="multilevel"/>
    <w:tmpl w:val="B57E583C"/>
    <w:lvl w:ilvl="0">
      <w:start w:val="1"/>
      <w:numFmt w:val="bullet"/>
      <w:lvlText w:val="㈡"/>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119004EC"/>
    <w:multiLevelType w:val="multilevel"/>
    <w:tmpl w:val="0146509C"/>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13" w15:restartNumberingAfterBreak="0">
    <w:nsid w:val="12417C90"/>
    <w:multiLevelType w:val="multilevel"/>
    <w:tmpl w:val="E78C8D2E"/>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4" w15:restartNumberingAfterBreak="0">
    <w:nsid w:val="1298050B"/>
    <w:multiLevelType w:val="multilevel"/>
    <w:tmpl w:val="5FBE7290"/>
    <w:lvl w:ilvl="0">
      <w:start w:val="1"/>
      <w:numFmt w:val="taiwaneseCountingThousand"/>
      <w:lvlText w:val="(%1)、"/>
      <w:lvlJc w:val="left"/>
      <w:pPr>
        <w:ind w:left="480" w:hanging="480"/>
      </w:pPr>
      <w:rPr>
        <w:rFonts w:ascii="標楷體" w:eastAsia="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12B27A43"/>
    <w:multiLevelType w:val="multilevel"/>
    <w:tmpl w:val="4DC0132A"/>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6" w15:restartNumberingAfterBreak="0">
    <w:nsid w:val="141F2D53"/>
    <w:multiLevelType w:val="multilevel"/>
    <w:tmpl w:val="599E6F9A"/>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17" w15:restartNumberingAfterBreak="0">
    <w:nsid w:val="15EB1B33"/>
    <w:multiLevelType w:val="multilevel"/>
    <w:tmpl w:val="3466B224"/>
    <w:lvl w:ilvl="0">
      <w:start w:val="1"/>
      <w:numFmt w:val="decimal"/>
      <w:suff w:val="space"/>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167B344E"/>
    <w:multiLevelType w:val="multilevel"/>
    <w:tmpl w:val="B28064BC"/>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9" w15:restartNumberingAfterBreak="0">
    <w:nsid w:val="16E92CBF"/>
    <w:multiLevelType w:val="multilevel"/>
    <w:tmpl w:val="C7F204A4"/>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20" w15:restartNumberingAfterBreak="0">
    <w:nsid w:val="1939440C"/>
    <w:multiLevelType w:val="multilevel"/>
    <w:tmpl w:val="894CB260"/>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21" w15:restartNumberingAfterBreak="0">
    <w:nsid w:val="1DE64483"/>
    <w:multiLevelType w:val="multilevel"/>
    <w:tmpl w:val="1CF6844E"/>
    <w:lvl w:ilvl="0">
      <w:start w:val="1"/>
      <w:numFmt w:val="decimal"/>
      <w:suff w:val="space"/>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1DFB6510"/>
    <w:multiLevelType w:val="multilevel"/>
    <w:tmpl w:val="E034B608"/>
    <w:lvl w:ilvl="0">
      <w:start w:val="1"/>
      <w:numFmt w:val="decimal"/>
      <w:suff w:val="space"/>
      <w:lvlText w:val="%1."/>
      <w:lvlJc w:val="left"/>
      <w:pPr>
        <w:ind w:left="144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15:restartNumberingAfterBreak="0">
    <w:nsid w:val="1E18390F"/>
    <w:multiLevelType w:val="multilevel"/>
    <w:tmpl w:val="6A443178"/>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24" w15:restartNumberingAfterBreak="0">
    <w:nsid w:val="1F3577C3"/>
    <w:multiLevelType w:val="multilevel"/>
    <w:tmpl w:val="7CF2BCC0"/>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5" w15:restartNumberingAfterBreak="0">
    <w:nsid w:val="1FC8653A"/>
    <w:multiLevelType w:val="multilevel"/>
    <w:tmpl w:val="7EE47BA4"/>
    <w:lvl w:ilvl="0">
      <w:start w:val="1"/>
      <w:numFmt w:val="taiwaneseCountingThousand"/>
      <w:lvlText w:val="(%1)、"/>
      <w:lvlJc w:val="left"/>
      <w:pPr>
        <w:ind w:left="480" w:hanging="480"/>
      </w:pPr>
    </w:lvl>
    <w:lvl w:ilvl="1">
      <w:start w:val="6"/>
      <w:numFmt w:val="taiwaneseCountingThousand"/>
      <w:lvlText w:val="%2、"/>
      <w:lvlJc w:val="left"/>
      <w:pPr>
        <w:ind w:left="1200"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 w15:restartNumberingAfterBreak="0">
    <w:nsid w:val="20A16573"/>
    <w:multiLevelType w:val="multilevel"/>
    <w:tmpl w:val="644041BE"/>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27" w15:restartNumberingAfterBreak="0">
    <w:nsid w:val="21B73014"/>
    <w:multiLevelType w:val="multilevel"/>
    <w:tmpl w:val="1CB6D138"/>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i w:val="0"/>
        <w:sz w:val="24"/>
        <w:szCs w:val="24"/>
      </w:rPr>
    </w:lvl>
    <w:lvl w:ilvl="2">
      <w:start w:val="1"/>
      <w:numFmt w:val="taiwaneseCountingThousand"/>
      <w:lvlText w:val="(%3)"/>
      <w:lvlJc w:val="left"/>
      <w:pPr>
        <w:ind w:left="1418" w:hanging="567"/>
      </w:pPr>
      <w:rPr>
        <w:rFonts w:ascii="標楷體" w:eastAsia="標楷體" w:hAnsi="標楷體" w:hint="eastAsia"/>
        <w:sz w:val="28"/>
        <w:szCs w:val="28"/>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28" w15:restartNumberingAfterBreak="0">
    <w:nsid w:val="22140AFB"/>
    <w:multiLevelType w:val="multilevel"/>
    <w:tmpl w:val="02D4D1E6"/>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 w15:restartNumberingAfterBreak="0">
    <w:nsid w:val="224E5480"/>
    <w:multiLevelType w:val="hybridMultilevel"/>
    <w:tmpl w:val="4CD2A6AE"/>
    <w:lvl w:ilvl="0" w:tplc="E56C16AE">
      <w:start w:val="1"/>
      <w:numFmt w:val="taiwaneseCountingThousand"/>
      <w:lvlText w:val="%1、"/>
      <w:lvlJc w:val="left"/>
      <w:pPr>
        <w:ind w:left="763" w:hanging="480"/>
      </w:pPr>
      <w:rPr>
        <w:rFonts w:ascii="標楷體" w:eastAsia="標楷體" w:hAnsi="標楷體"/>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30" w15:restartNumberingAfterBreak="0">
    <w:nsid w:val="22607770"/>
    <w:multiLevelType w:val="multilevel"/>
    <w:tmpl w:val="8BA82ED8"/>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31" w15:restartNumberingAfterBreak="0">
    <w:nsid w:val="24A47362"/>
    <w:multiLevelType w:val="multilevel"/>
    <w:tmpl w:val="A8A422AA"/>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 w15:restartNumberingAfterBreak="0">
    <w:nsid w:val="268D3704"/>
    <w:multiLevelType w:val="multilevel"/>
    <w:tmpl w:val="B4CA4990"/>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33" w15:restartNumberingAfterBreak="0">
    <w:nsid w:val="288C41EE"/>
    <w:multiLevelType w:val="multilevel"/>
    <w:tmpl w:val="07049234"/>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34" w15:restartNumberingAfterBreak="0">
    <w:nsid w:val="29CE04FE"/>
    <w:multiLevelType w:val="multilevel"/>
    <w:tmpl w:val="775A3126"/>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35" w15:restartNumberingAfterBreak="0">
    <w:nsid w:val="2A7E5235"/>
    <w:multiLevelType w:val="multilevel"/>
    <w:tmpl w:val="1B725292"/>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6" w15:restartNumberingAfterBreak="0">
    <w:nsid w:val="2CE57A57"/>
    <w:multiLevelType w:val="multilevel"/>
    <w:tmpl w:val="634817B0"/>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37" w15:restartNumberingAfterBreak="0">
    <w:nsid w:val="2F0E6987"/>
    <w:multiLevelType w:val="multilevel"/>
    <w:tmpl w:val="3DD2347E"/>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8" w15:restartNumberingAfterBreak="0">
    <w:nsid w:val="31B82D85"/>
    <w:multiLevelType w:val="multilevel"/>
    <w:tmpl w:val="27B47646"/>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39" w15:restartNumberingAfterBreak="0">
    <w:nsid w:val="33B72D78"/>
    <w:multiLevelType w:val="multilevel"/>
    <w:tmpl w:val="3232FA40"/>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40" w15:restartNumberingAfterBreak="0">
    <w:nsid w:val="363E3444"/>
    <w:multiLevelType w:val="multilevel"/>
    <w:tmpl w:val="B50C090A"/>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41" w15:restartNumberingAfterBreak="0">
    <w:nsid w:val="366037A2"/>
    <w:multiLevelType w:val="multilevel"/>
    <w:tmpl w:val="C220CB00"/>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42" w15:restartNumberingAfterBreak="0">
    <w:nsid w:val="36E34FBE"/>
    <w:multiLevelType w:val="multilevel"/>
    <w:tmpl w:val="05E6827A"/>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43" w15:restartNumberingAfterBreak="0">
    <w:nsid w:val="36F91D80"/>
    <w:multiLevelType w:val="multilevel"/>
    <w:tmpl w:val="D624B5A8"/>
    <w:lvl w:ilvl="0">
      <w:start w:val="1"/>
      <w:numFmt w:val="decimal"/>
      <w:suff w:val="noth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4" w15:restartNumberingAfterBreak="0">
    <w:nsid w:val="37544062"/>
    <w:multiLevelType w:val="multilevel"/>
    <w:tmpl w:val="3CD4E3D8"/>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45" w15:restartNumberingAfterBreak="0">
    <w:nsid w:val="37AF7192"/>
    <w:multiLevelType w:val="multilevel"/>
    <w:tmpl w:val="57E45D62"/>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46" w15:restartNumberingAfterBreak="0">
    <w:nsid w:val="38DB58A8"/>
    <w:multiLevelType w:val="multilevel"/>
    <w:tmpl w:val="FC946CFE"/>
    <w:lvl w:ilvl="0">
      <w:start w:val="1"/>
      <w:numFmt w:val="bullet"/>
      <w:lvlText w:val="㈢"/>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7" w15:restartNumberingAfterBreak="0">
    <w:nsid w:val="3B805185"/>
    <w:multiLevelType w:val="multilevel"/>
    <w:tmpl w:val="35D0B848"/>
    <w:lvl w:ilvl="0">
      <w:start w:val="1"/>
      <w:numFmt w:val="decimal"/>
      <w:lvlText w:val="%1."/>
      <w:lvlJc w:val="left"/>
      <w:pPr>
        <w:ind w:left="470" w:hanging="360"/>
      </w:pPr>
      <w:rPr>
        <w:rFonts w:ascii="Times New Roman" w:eastAsia="Times New Roman" w:hAnsi="Times New Roman" w:cs="Times New Roman"/>
        <w:sz w:val="28"/>
        <w:szCs w:val="28"/>
      </w:rPr>
    </w:lvl>
    <w:lvl w:ilvl="1">
      <w:numFmt w:val="bullet"/>
      <w:lvlText w:val="•"/>
      <w:lvlJc w:val="left"/>
      <w:pPr>
        <w:ind w:left="1289" w:hanging="360"/>
      </w:pPr>
    </w:lvl>
    <w:lvl w:ilvl="2">
      <w:numFmt w:val="bullet"/>
      <w:lvlText w:val="•"/>
      <w:lvlJc w:val="left"/>
      <w:pPr>
        <w:ind w:left="2099" w:hanging="360"/>
      </w:pPr>
    </w:lvl>
    <w:lvl w:ilvl="3">
      <w:numFmt w:val="bullet"/>
      <w:lvlText w:val="•"/>
      <w:lvlJc w:val="left"/>
      <w:pPr>
        <w:ind w:left="2909" w:hanging="360"/>
      </w:pPr>
    </w:lvl>
    <w:lvl w:ilvl="4">
      <w:numFmt w:val="bullet"/>
      <w:lvlText w:val="•"/>
      <w:lvlJc w:val="left"/>
      <w:pPr>
        <w:ind w:left="3718" w:hanging="360"/>
      </w:pPr>
    </w:lvl>
    <w:lvl w:ilvl="5">
      <w:numFmt w:val="bullet"/>
      <w:lvlText w:val="•"/>
      <w:lvlJc w:val="left"/>
      <w:pPr>
        <w:ind w:left="4528" w:hanging="360"/>
      </w:pPr>
    </w:lvl>
    <w:lvl w:ilvl="6">
      <w:numFmt w:val="bullet"/>
      <w:lvlText w:val="•"/>
      <w:lvlJc w:val="left"/>
      <w:pPr>
        <w:ind w:left="5338" w:hanging="360"/>
      </w:pPr>
    </w:lvl>
    <w:lvl w:ilvl="7">
      <w:numFmt w:val="bullet"/>
      <w:lvlText w:val="•"/>
      <w:lvlJc w:val="left"/>
      <w:pPr>
        <w:ind w:left="6147" w:hanging="360"/>
      </w:pPr>
    </w:lvl>
    <w:lvl w:ilvl="8">
      <w:numFmt w:val="bullet"/>
      <w:lvlText w:val="•"/>
      <w:lvlJc w:val="left"/>
      <w:pPr>
        <w:ind w:left="6957" w:hanging="360"/>
      </w:pPr>
    </w:lvl>
  </w:abstractNum>
  <w:abstractNum w:abstractNumId="48" w15:restartNumberingAfterBreak="0">
    <w:nsid w:val="3D273B44"/>
    <w:multiLevelType w:val="multilevel"/>
    <w:tmpl w:val="D902B11A"/>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49" w15:restartNumberingAfterBreak="0">
    <w:nsid w:val="3E5C0D3D"/>
    <w:multiLevelType w:val="multilevel"/>
    <w:tmpl w:val="900470E8"/>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val="0"/>
        <w:i w:val="0"/>
        <w:sz w:val="28"/>
        <w:szCs w:val="28"/>
      </w:rPr>
    </w:lvl>
    <w:lvl w:ilvl="2">
      <w:start w:val="1"/>
      <w:numFmt w:val="decimal"/>
      <w:suff w:val="nothing"/>
      <w:lvlText w:val="(%3)"/>
      <w:lvlJc w:val="left"/>
      <w:pPr>
        <w:ind w:left="1418" w:hanging="567"/>
      </w:pPr>
      <w:rPr>
        <w:rFonts w:ascii="Times New Roman" w:eastAsia="標楷體" w:hAnsi="Times New Roman"/>
        <w:color w:val="000000"/>
        <w:sz w:val="24"/>
        <w:szCs w:val="24"/>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0" w15:restartNumberingAfterBreak="0">
    <w:nsid w:val="3E8D71EC"/>
    <w:multiLevelType w:val="multilevel"/>
    <w:tmpl w:val="688678E2"/>
    <w:lvl w:ilvl="0">
      <w:start w:val="1"/>
      <w:numFmt w:val="decimal"/>
      <w:lvlText w:val="(%1)"/>
      <w:lvlJc w:val="left"/>
      <w:pPr>
        <w:ind w:left="1924" w:hanging="480"/>
      </w:pPr>
    </w:lvl>
    <w:lvl w:ilvl="1">
      <w:start w:val="1"/>
      <w:numFmt w:val="ideographTraditional"/>
      <w:lvlText w:val="%2、"/>
      <w:lvlJc w:val="left"/>
      <w:pPr>
        <w:ind w:left="2404" w:hanging="480"/>
      </w:pPr>
    </w:lvl>
    <w:lvl w:ilvl="2">
      <w:start w:val="1"/>
      <w:numFmt w:val="lowerRoman"/>
      <w:lvlText w:val="%3."/>
      <w:lvlJc w:val="right"/>
      <w:pPr>
        <w:ind w:left="2884" w:hanging="480"/>
      </w:pPr>
    </w:lvl>
    <w:lvl w:ilvl="3">
      <w:start w:val="1"/>
      <w:numFmt w:val="decimal"/>
      <w:lvlText w:val="%4."/>
      <w:lvlJc w:val="left"/>
      <w:pPr>
        <w:ind w:left="3364" w:hanging="480"/>
      </w:pPr>
    </w:lvl>
    <w:lvl w:ilvl="4">
      <w:start w:val="1"/>
      <w:numFmt w:val="ideographTraditional"/>
      <w:lvlText w:val="%5、"/>
      <w:lvlJc w:val="left"/>
      <w:pPr>
        <w:ind w:left="3844" w:hanging="480"/>
      </w:pPr>
    </w:lvl>
    <w:lvl w:ilvl="5">
      <w:start w:val="1"/>
      <w:numFmt w:val="lowerRoman"/>
      <w:lvlText w:val="%6."/>
      <w:lvlJc w:val="right"/>
      <w:pPr>
        <w:ind w:left="4324" w:hanging="480"/>
      </w:pPr>
    </w:lvl>
    <w:lvl w:ilvl="6">
      <w:start w:val="1"/>
      <w:numFmt w:val="decimal"/>
      <w:lvlText w:val="%7."/>
      <w:lvlJc w:val="left"/>
      <w:pPr>
        <w:ind w:left="4804" w:hanging="480"/>
      </w:pPr>
    </w:lvl>
    <w:lvl w:ilvl="7">
      <w:start w:val="1"/>
      <w:numFmt w:val="ideographTraditional"/>
      <w:lvlText w:val="%8、"/>
      <w:lvlJc w:val="left"/>
      <w:pPr>
        <w:ind w:left="5284" w:hanging="480"/>
      </w:pPr>
    </w:lvl>
    <w:lvl w:ilvl="8">
      <w:start w:val="1"/>
      <w:numFmt w:val="lowerRoman"/>
      <w:lvlText w:val="%9."/>
      <w:lvlJc w:val="right"/>
      <w:pPr>
        <w:ind w:left="5764" w:hanging="480"/>
      </w:pPr>
    </w:lvl>
  </w:abstractNum>
  <w:abstractNum w:abstractNumId="51" w15:restartNumberingAfterBreak="0">
    <w:nsid w:val="3F2B02FC"/>
    <w:multiLevelType w:val="multilevel"/>
    <w:tmpl w:val="59661840"/>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52" w15:restartNumberingAfterBreak="0">
    <w:nsid w:val="3FC81EC3"/>
    <w:multiLevelType w:val="multilevel"/>
    <w:tmpl w:val="AC06D12C"/>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53" w15:restartNumberingAfterBreak="0">
    <w:nsid w:val="40D02268"/>
    <w:multiLevelType w:val="multilevel"/>
    <w:tmpl w:val="72C45A58"/>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54" w15:restartNumberingAfterBreak="0">
    <w:nsid w:val="41854864"/>
    <w:multiLevelType w:val="multilevel"/>
    <w:tmpl w:val="E4C88138"/>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55" w15:restartNumberingAfterBreak="0">
    <w:nsid w:val="43B359FC"/>
    <w:multiLevelType w:val="multilevel"/>
    <w:tmpl w:val="D8C45C66"/>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56" w15:restartNumberingAfterBreak="0">
    <w:nsid w:val="44D14C21"/>
    <w:multiLevelType w:val="multilevel"/>
    <w:tmpl w:val="BA4A2D36"/>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val="0"/>
        <w:i w:val="0"/>
        <w:sz w:val="28"/>
        <w:szCs w:val="28"/>
      </w:rPr>
    </w:lvl>
    <w:lvl w:ilvl="2">
      <w:start w:val="1"/>
      <w:numFmt w:val="taiwaneseCountingThousand"/>
      <w:lvlText w:val="(%3)"/>
      <w:lvlJc w:val="left"/>
      <w:pPr>
        <w:ind w:left="1418" w:hanging="567"/>
      </w:pPr>
      <w:rPr>
        <w:rFonts w:ascii="標楷體" w:eastAsia="標楷體" w:hAnsi="標楷體" w:hint="eastAsia"/>
        <w:color w:val="000000"/>
        <w:sz w:val="28"/>
        <w:szCs w:val="28"/>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7" w15:restartNumberingAfterBreak="0">
    <w:nsid w:val="45C023DB"/>
    <w:multiLevelType w:val="multilevel"/>
    <w:tmpl w:val="8ED2A238"/>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8" w15:restartNumberingAfterBreak="0">
    <w:nsid w:val="468347A2"/>
    <w:multiLevelType w:val="multilevel"/>
    <w:tmpl w:val="B394AE74"/>
    <w:lvl w:ilvl="0">
      <w:start w:val="1"/>
      <w:numFmt w:val="decimal"/>
      <w:lvlText w:val="%1."/>
      <w:lvlJc w:val="left"/>
      <w:pPr>
        <w:ind w:left="1444" w:hanging="480"/>
      </w:p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59" w15:restartNumberingAfterBreak="0">
    <w:nsid w:val="4BA824C0"/>
    <w:multiLevelType w:val="multilevel"/>
    <w:tmpl w:val="2070CA80"/>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60" w15:restartNumberingAfterBreak="0">
    <w:nsid w:val="4F0363D5"/>
    <w:multiLevelType w:val="multilevel"/>
    <w:tmpl w:val="8410BC2C"/>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sz w:val="28"/>
        <w:szCs w:val="28"/>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61" w15:restartNumberingAfterBreak="0">
    <w:nsid w:val="4F2D4338"/>
    <w:multiLevelType w:val="multilevel"/>
    <w:tmpl w:val="28BAB0FC"/>
    <w:lvl w:ilvl="0">
      <w:start w:val="1"/>
      <w:numFmt w:val="taiwaneseCountingThousand"/>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2" w15:restartNumberingAfterBreak="0">
    <w:nsid w:val="52BC3BEC"/>
    <w:multiLevelType w:val="multilevel"/>
    <w:tmpl w:val="197CF93E"/>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63" w15:restartNumberingAfterBreak="0">
    <w:nsid w:val="533263CB"/>
    <w:multiLevelType w:val="multilevel"/>
    <w:tmpl w:val="787CB4B2"/>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64" w15:restartNumberingAfterBreak="0">
    <w:nsid w:val="54063C9A"/>
    <w:multiLevelType w:val="multilevel"/>
    <w:tmpl w:val="61764EFA"/>
    <w:lvl w:ilvl="0">
      <w:start w:val="1"/>
      <w:numFmt w:val="decimal"/>
      <w:lvlText w:val="%1."/>
      <w:lvlJc w:val="left"/>
      <w:pPr>
        <w:ind w:left="1690" w:hanging="480"/>
      </w:pPr>
      <w:rPr>
        <w:rFonts w:ascii="Times New Roman" w:eastAsia="標楷體" w:hAnsi="Times New Roman" w:cs="Times New Roman"/>
      </w:rPr>
    </w:lvl>
    <w:lvl w:ilvl="1">
      <w:start w:val="1"/>
      <w:numFmt w:val="decimal"/>
      <w:lvlText w:val="（%2）"/>
      <w:lvlJc w:val="left"/>
      <w:pPr>
        <w:ind w:left="2470" w:hanging="780"/>
      </w:pPr>
      <w:rPr>
        <w:color w:val="FF0000"/>
      </w:r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65" w15:restartNumberingAfterBreak="0">
    <w:nsid w:val="56483F2E"/>
    <w:multiLevelType w:val="multilevel"/>
    <w:tmpl w:val="398C1EAA"/>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66" w15:restartNumberingAfterBreak="0">
    <w:nsid w:val="57FC2090"/>
    <w:multiLevelType w:val="multilevel"/>
    <w:tmpl w:val="C6C06B20"/>
    <w:lvl w:ilvl="0">
      <w:start w:val="1"/>
      <w:numFmt w:val="bullet"/>
      <w:lvlText w:val="㈠"/>
      <w:lvlJc w:val="left"/>
      <w:pPr>
        <w:ind w:left="480" w:hanging="480"/>
      </w:pPr>
      <w:rPr>
        <w:rFonts w:ascii="標楷體" w:eastAsia="標楷體" w:hAnsi="標楷體"/>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7" w15:restartNumberingAfterBreak="0">
    <w:nsid w:val="58D64250"/>
    <w:multiLevelType w:val="multilevel"/>
    <w:tmpl w:val="81B45C26"/>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68" w15:restartNumberingAfterBreak="0">
    <w:nsid w:val="58F7518A"/>
    <w:multiLevelType w:val="multilevel"/>
    <w:tmpl w:val="9DE842D0"/>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69" w15:restartNumberingAfterBreak="0">
    <w:nsid w:val="59085151"/>
    <w:multiLevelType w:val="multilevel"/>
    <w:tmpl w:val="9952755A"/>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70" w15:restartNumberingAfterBreak="0">
    <w:nsid w:val="597A703F"/>
    <w:multiLevelType w:val="multilevel"/>
    <w:tmpl w:val="02D28340"/>
    <w:lvl w:ilvl="0">
      <w:start w:val="1"/>
      <w:numFmt w:val="decimal"/>
      <w:lvlText w:val="%1."/>
      <w:lvlJc w:val="left"/>
      <w:pPr>
        <w:ind w:left="1444" w:hanging="480"/>
      </w:pPr>
      <w:rPr>
        <w:color w:val="auto"/>
      </w:r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71" w15:restartNumberingAfterBreak="0">
    <w:nsid w:val="5B516AF5"/>
    <w:multiLevelType w:val="multilevel"/>
    <w:tmpl w:val="256E7612"/>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72" w15:restartNumberingAfterBreak="0">
    <w:nsid w:val="5C99106E"/>
    <w:multiLevelType w:val="multilevel"/>
    <w:tmpl w:val="08A02A66"/>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73" w15:restartNumberingAfterBreak="0">
    <w:nsid w:val="5D666D3F"/>
    <w:multiLevelType w:val="multilevel"/>
    <w:tmpl w:val="C8F87E00"/>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74" w15:restartNumberingAfterBreak="0">
    <w:nsid w:val="5D747A97"/>
    <w:multiLevelType w:val="multilevel"/>
    <w:tmpl w:val="7F14A55A"/>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5" w15:restartNumberingAfterBreak="0">
    <w:nsid w:val="5EB812F9"/>
    <w:multiLevelType w:val="multilevel"/>
    <w:tmpl w:val="0D1C326C"/>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76" w15:restartNumberingAfterBreak="0">
    <w:nsid w:val="621475F0"/>
    <w:multiLevelType w:val="multilevel"/>
    <w:tmpl w:val="B0B83632"/>
    <w:lvl w:ilvl="0">
      <w:start w:val="1"/>
      <w:numFmt w:val="decimal"/>
      <w:lvlText w:val="%1."/>
      <w:lvlJc w:val="left"/>
      <w:pPr>
        <w:ind w:left="1444" w:hanging="480"/>
      </w:pPr>
      <w:rPr>
        <w:color w:val="auto"/>
      </w:r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77" w15:restartNumberingAfterBreak="0">
    <w:nsid w:val="64531451"/>
    <w:multiLevelType w:val="multilevel"/>
    <w:tmpl w:val="304E9BCE"/>
    <w:lvl w:ilvl="0">
      <w:start w:val="1"/>
      <w:numFmt w:val="decimal"/>
      <w:lvlText w:val="%1."/>
      <w:lvlJc w:val="left"/>
      <w:pPr>
        <w:ind w:left="1444" w:hanging="480"/>
      </w:pPr>
      <w:rPr>
        <w:color w:val="auto"/>
      </w:r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78" w15:restartNumberingAfterBreak="0">
    <w:nsid w:val="645F5C27"/>
    <w:multiLevelType w:val="multilevel"/>
    <w:tmpl w:val="1A360432"/>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9" w15:restartNumberingAfterBreak="0">
    <w:nsid w:val="659F5A0D"/>
    <w:multiLevelType w:val="multilevel"/>
    <w:tmpl w:val="AE4C42B4"/>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80" w15:restartNumberingAfterBreak="0">
    <w:nsid w:val="65A37173"/>
    <w:multiLevelType w:val="multilevel"/>
    <w:tmpl w:val="0F9AE3B0"/>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81" w15:restartNumberingAfterBreak="0">
    <w:nsid w:val="66290514"/>
    <w:multiLevelType w:val="multilevel"/>
    <w:tmpl w:val="08169E10"/>
    <w:lvl w:ilvl="0">
      <w:start w:val="1"/>
      <w:numFmt w:val="bullet"/>
      <w:lvlText w:val="一"/>
      <w:lvlJc w:val="left"/>
      <w:pPr>
        <w:ind w:left="1047" w:hanging="480"/>
      </w:pPr>
    </w:lvl>
    <w:lvl w:ilvl="1">
      <w:start w:val="1"/>
      <w:numFmt w:val="decim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decim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decimal"/>
      <w:lvlText w:val="%8、"/>
      <w:lvlJc w:val="left"/>
      <w:pPr>
        <w:ind w:left="4407" w:hanging="480"/>
      </w:pPr>
    </w:lvl>
    <w:lvl w:ilvl="8">
      <w:start w:val="1"/>
      <w:numFmt w:val="lowerRoman"/>
      <w:lvlText w:val="%9."/>
      <w:lvlJc w:val="right"/>
      <w:pPr>
        <w:ind w:left="4887" w:hanging="480"/>
      </w:pPr>
    </w:lvl>
  </w:abstractNum>
  <w:abstractNum w:abstractNumId="82" w15:restartNumberingAfterBreak="0">
    <w:nsid w:val="68850822"/>
    <w:multiLevelType w:val="multilevel"/>
    <w:tmpl w:val="5E069A98"/>
    <w:lvl w:ilvl="0">
      <w:start w:val="1"/>
      <w:numFmt w:val="decimal"/>
      <w:lvlText w:val="%1."/>
      <w:lvlJc w:val="left"/>
      <w:pPr>
        <w:ind w:left="1440" w:hanging="480"/>
      </w:p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83" w15:restartNumberingAfterBreak="0">
    <w:nsid w:val="68AA0C4C"/>
    <w:multiLevelType w:val="multilevel"/>
    <w:tmpl w:val="82882450"/>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val="0"/>
        <w:i w:val="0"/>
        <w:sz w:val="28"/>
        <w:szCs w:val="28"/>
      </w:rPr>
    </w:lvl>
    <w:lvl w:ilvl="2">
      <w:start w:val="1"/>
      <w:numFmt w:val="decimal"/>
      <w:suff w:val="nothing"/>
      <w:lvlText w:val="(%3)"/>
      <w:lvlJc w:val="left"/>
      <w:pPr>
        <w:ind w:left="1418" w:hanging="567"/>
      </w:pPr>
      <w:rPr>
        <w:rFonts w:ascii="Times New Roman" w:eastAsia="標楷體" w:hAnsi="Times New Roman"/>
        <w:color w:val="000000"/>
        <w:sz w:val="24"/>
        <w:szCs w:val="24"/>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84" w15:restartNumberingAfterBreak="0">
    <w:nsid w:val="6B2B2A47"/>
    <w:multiLevelType w:val="multilevel"/>
    <w:tmpl w:val="5840098C"/>
    <w:lvl w:ilvl="0">
      <w:start w:val="1"/>
      <w:numFmt w:val="decimal"/>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5" w15:restartNumberingAfterBreak="0">
    <w:nsid w:val="6B3053A2"/>
    <w:multiLevelType w:val="multilevel"/>
    <w:tmpl w:val="5AACCECE"/>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86" w15:restartNumberingAfterBreak="0">
    <w:nsid w:val="6C747D62"/>
    <w:multiLevelType w:val="multilevel"/>
    <w:tmpl w:val="CF022F0A"/>
    <w:styleLink w:val="1"/>
    <w:lvl w:ilvl="0">
      <w:start w:val="1"/>
      <w:numFmt w:val="upperLetter"/>
      <w:lvlText w:val="%1."/>
      <w:lvlJc w:val="left"/>
      <w:pPr>
        <w:ind w:left="1440" w:hanging="480"/>
      </w:pPr>
      <w:rPr>
        <w:rFonts w:ascii="Times New Roman" w:eastAsia="標楷體" w:hAnsi="Times New Roman" w:cs="Times New Roman"/>
      </w:r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87" w15:restartNumberingAfterBreak="0">
    <w:nsid w:val="6FFD0A62"/>
    <w:multiLevelType w:val="multilevel"/>
    <w:tmpl w:val="6764FB44"/>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88" w15:restartNumberingAfterBreak="0">
    <w:nsid w:val="70471799"/>
    <w:multiLevelType w:val="multilevel"/>
    <w:tmpl w:val="D98A2DB4"/>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89" w15:restartNumberingAfterBreak="0">
    <w:nsid w:val="74867F9D"/>
    <w:multiLevelType w:val="hybridMultilevel"/>
    <w:tmpl w:val="685AD940"/>
    <w:lvl w:ilvl="0" w:tplc="2C2265B0">
      <w:start w:val="1"/>
      <w:numFmt w:val="taiwaneseCountingThousand"/>
      <w:lvlText w:val="%1、"/>
      <w:lvlJc w:val="left"/>
      <w:pPr>
        <w:tabs>
          <w:tab w:val="num" w:pos="480"/>
        </w:tabs>
        <w:ind w:left="480" w:hanging="480"/>
      </w:pPr>
      <w:rPr>
        <w:rFonts w:hint="default"/>
        <w:sz w:val="32"/>
        <w:szCs w:val="3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0" w15:restartNumberingAfterBreak="0">
    <w:nsid w:val="75081012"/>
    <w:multiLevelType w:val="multilevel"/>
    <w:tmpl w:val="7CF65A56"/>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1" w15:restartNumberingAfterBreak="0">
    <w:nsid w:val="76375D6E"/>
    <w:multiLevelType w:val="multilevel"/>
    <w:tmpl w:val="1BF6266A"/>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2" w15:restartNumberingAfterBreak="0">
    <w:nsid w:val="787C109B"/>
    <w:multiLevelType w:val="multilevel"/>
    <w:tmpl w:val="9F146E88"/>
    <w:styleLink w:val="LFO66"/>
    <w:lvl w:ilvl="0">
      <w:start w:val="1"/>
      <w:numFmt w:val="decimal"/>
      <w:pStyle w:val="a"/>
      <w:suff w:val="nothing"/>
      <w:lvlText w:val="%1"/>
      <w:lvlJc w:val="left"/>
    </w:lvl>
    <w:lvl w:ilvl="1">
      <w:start w:val="1"/>
      <w:numFmt w:val="none"/>
      <w:suff w:val="nothing"/>
      <w:lvlText w:val="(一)%2"/>
      <w:lvlJc w:val="left"/>
    </w:lvl>
    <w:lvl w:ilvl="2">
      <w:start w:val="1"/>
      <w:numFmt w:val="none"/>
      <w:suff w:val="nothing"/>
      <w:lvlText w:val="1.%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93" w15:restartNumberingAfterBreak="0">
    <w:nsid w:val="789B11FD"/>
    <w:multiLevelType w:val="multilevel"/>
    <w:tmpl w:val="9520509E"/>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4" w15:restartNumberingAfterBreak="0">
    <w:nsid w:val="7A347FA6"/>
    <w:multiLevelType w:val="multilevel"/>
    <w:tmpl w:val="B29A5CC4"/>
    <w:lvl w:ilvl="0">
      <w:start w:val="1"/>
      <w:numFmt w:val="decimal"/>
      <w:lvlText w:val="(%1)"/>
      <w:lvlJc w:val="left"/>
      <w:pPr>
        <w:ind w:left="2060" w:hanging="480"/>
      </w:pPr>
    </w:lvl>
    <w:lvl w:ilvl="1">
      <w:start w:val="1"/>
      <w:numFmt w:val="ideographTraditional"/>
      <w:lvlText w:val="%2、"/>
      <w:lvlJc w:val="left"/>
      <w:pPr>
        <w:ind w:left="2540" w:hanging="480"/>
      </w:pPr>
    </w:lvl>
    <w:lvl w:ilvl="2">
      <w:start w:val="1"/>
      <w:numFmt w:val="lowerRoman"/>
      <w:lvlText w:val="%3."/>
      <w:lvlJc w:val="right"/>
      <w:pPr>
        <w:ind w:left="3020" w:hanging="480"/>
      </w:pPr>
    </w:lvl>
    <w:lvl w:ilvl="3">
      <w:start w:val="1"/>
      <w:numFmt w:val="decimal"/>
      <w:lvlText w:val="%4."/>
      <w:lvlJc w:val="left"/>
      <w:pPr>
        <w:ind w:left="3500" w:hanging="480"/>
      </w:pPr>
    </w:lvl>
    <w:lvl w:ilvl="4">
      <w:start w:val="1"/>
      <w:numFmt w:val="ideographTraditional"/>
      <w:lvlText w:val="%5、"/>
      <w:lvlJc w:val="left"/>
      <w:pPr>
        <w:ind w:left="3980" w:hanging="480"/>
      </w:pPr>
    </w:lvl>
    <w:lvl w:ilvl="5">
      <w:start w:val="1"/>
      <w:numFmt w:val="lowerRoman"/>
      <w:lvlText w:val="%6."/>
      <w:lvlJc w:val="right"/>
      <w:pPr>
        <w:ind w:left="4460" w:hanging="480"/>
      </w:pPr>
    </w:lvl>
    <w:lvl w:ilvl="6">
      <w:start w:val="1"/>
      <w:numFmt w:val="decimal"/>
      <w:lvlText w:val="%7."/>
      <w:lvlJc w:val="left"/>
      <w:pPr>
        <w:ind w:left="4940" w:hanging="480"/>
      </w:pPr>
    </w:lvl>
    <w:lvl w:ilvl="7">
      <w:start w:val="1"/>
      <w:numFmt w:val="ideographTraditional"/>
      <w:lvlText w:val="%8、"/>
      <w:lvlJc w:val="left"/>
      <w:pPr>
        <w:ind w:left="5420" w:hanging="480"/>
      </w:pPr>
    </w:lvl>
    <w:lvl w:ilvl="8">
      <w:start w:val="1"/>
      <w:numFmt w:val="lowerRoman"/>
      <w:lvlText w:val="%9."/>
      <w:lvlJc w:val="right"/>
      <w:pPr>
        <w:ind w:left="5900" w:hanging="480"/>
      </w:pPr>
    </w:lvl>
  </w:abstractNum>
  <w:abstractNum w:abstractNumId="95" w15:restartNumberingAfterBreak="0">
    <w:nsid w:val="7B901AD9"/>
    <w:multiLevelType w:val="multilevel"/>
    <w:tmpl w:val="667AC9DC"/>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6" w15:restartNumberingAfterBreak="0">
    <w:nsid w:val="7C052C03"/>
    <w:multiLevelType w:val="multilevel"/>
    <w:tmpl w:val="30A4663E"/>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i w:val="0"/>
        <w:sz w:val="28"/>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97" w15:restartNumberingAfterBreak="0">
    <w:nsid w:val="7FD26A5F"/>
    <w:multiLevelType w:val="multilevel"/>
    <w:tmpl w:val="3E4AEDD8"/>
    <w:lvl w:ilvl="0">
      <w:start w:val="1"/>
      <w:numFmt w:val="decimal"/>
      <w:suff w:val="space"/>
      <w:lvlText w:val="%1."/>
      <w:lvlJc w:val="left"/>
      <w:pPr>
        <w:ind w:left="144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86"/>
  </w:num>
  <w:num w:numId="2">
    <w:abstractNumId w:val="92"/>
  </w:num>
  <w:num w:numId="3">
    <w:abstractNumId w:val="14"/>
  </w:num>
  <w:num w:numId="4">
    <w:abstractNumId w:val="14"/>
    <w:lvlOverride w:ilvl="0">
      <w:startOverride w:val="1"/>
    </w:lvlOverride>
  </w:num>
  <w:num w:numId="5">
    <w:abstractNumId w:val="9"/>
  </w:num>
  <w:num w:numId="6">
    <w:abstractNumId w:val="9"/>
    <w:lvlOverride w:ilvl="0">
      <w:startOverride w:val="1"/>
    </w:lvlOverride>
  </w:num>
  <w:num w:numId="7">
    <w:abstractNumId w:val="26"/>
  </w:num>
  <w:num w:numId="8">
    <w:abstractNumId w:val="95"/>
  </w:num>
  <w:num w:numId="9">
    <w:abstractNumId w:val="15"/>
  </w:num>
  <w:num w:numId="10">
    <w:abstractNumId w:val="45"/>
  </w:num>
  <w:num w:numId="11">
    <w:abstractNumId w:val="34"/>
  </w:num>
  <w:num w:numId="12">
    <w:abstractNumId w:val="91"/>
  </w:num>
  <w:num w:numId="13">
    <w:abstractNumId w:val="20"/>
  </w:num>
  <w:num w:numId="14">
    <w:abstractNumId w:val="90"/>
  </w:num>
  <w:num w:numId="15">
    <w:abstractNumId w:val="38"/>
  </w:num>
  <w:num w:numId="16">
    <w:abstractNumId w:val="62"/>
  </w:num>
  <w:num w:numId="17">
    <w:abstractNumId w:val="85"/>
  </w:num>
  <w:num w:numId="18">
    <w:abstractNumId w:val="12"/>
  </w:num>
  <w:num w:numId="19">
    <w:abstractNumId w:val="30"/>
  </w:num>
  <w:num w:numId="20">
    <w:abstractNumId w:val="68"/>
  </w:num>
  <w:num w:numId="21">
    <w:abstractNumId w:val="55"/>
  </w:num>
  <w:num w:numId="22">
    <w:abstractNumId w:val="25"/>
  </w:num>
  <w:num w:numId="23">
    <w:abstractNumId w:val="25"/>
    <w:lvlOverride w:ilvl="0">
      <w:startOverride w:val="1"/>
    </w:lvlOverride>
  </w:num>
  <w:num w:numId="24">
    <w:abstractNumId w:val="64"/>
  </w:num>
  <w:num w:numId="25">
    <w:abstractNumId w:val="40"/>
  </w:num>
  <w:num w:numId="26">
    <w:abstractNumId w:val="57"/>
  </w:num>
  <w:num w:numId="27">
    <w:abstractNumId w:val="13"/>
  </w:num>
  <w:num w:numId="28">
    <w:abstractNumId w:val="73"/>
  </w:num>
  <w:num w:numId="29">
    <w:abstractNumId w:val="36"/>
  </w:num>
  <w:num w:numId="30">
    <w:abstractNumId w:val="23"/>
  </w:num>
  <w:num w:numId="31">
    <w:abstractNumId w:val="19"/>
  </w:num>
  <w:num w:numId="32">
    <w:abstractNumId w:val="43"/>
  </w:num>
  <w:num w:numId="33">
    <w:abstractNumId w:val="42"/>
  </w:num>
  <w:num w:numId="34">
    <w:abstractNumId w:val="5"/>
  </w:num>
  <w:num w:numId="35">
    <w:abstractNumId w:val="69"/>
  </w:num>
  <w:num w:numId="36">
    <w:abstractNumId w:val="52"/>
  </w:num>
  <w:num w:numId="37">
    <w:abstractNumId w:val="7"/>
  </w:num>
  <w:num w:numId="38">
    <w:abstractNumId w:val="7"/>
    <w:lvlOverride w:ilvl="0">
      <w:startOverride w:val="1"/>
    </w:lvlOverride>
  </w:num>
  <w:num w:numId="39">
    <w:abstractNumId w:val="28"/>
  </w:num>
  <w:num w:numId="40">
    <w:abstractNumId w:val="28"/>
    <w:lvlOverride w:ilvl="0">
      <w:startOverride w:val="1"/>
    </w:lvlOverride>
  </w:num>
  <w:num w:numId="41">
    <w:abstractNumId w:val="4"/>
  </w:num>
  <w:num w:numId="42">
    <w:abstractNumId w:val="4"/>
    <w:lvlOverride w:ilvl="0">
      <w:startOverride w:val="1"/>
    </w:lvlOverride>
  </w:num>
  <w:num w:numId="43">
    <w:abstractNumId w:val="80"/>
  </w:num>
  <w:num w:numId="44">
    <w:abstractNumId w:val="39"/>
  </w:num>
  <w:num w:numId="45">
    <w:abstractNumId w:val="18"/>
  </w:num>
  <w:num w:numId="46">
    <w:abstractNumId w:val="94"/>
  </w:num>
  <w:num w:numId="47">
    <w:abstractNumId w:val="32"/>
  </w:num>
  <w:num w:numId="48">
    <w:abstractNumId w:val="54"/>
  </w:num>
  <w:num w:numId="49">
    <w:abstractNumId w:val="88"/>
  </w:num>
  <w:num w:numId="50">
    <w:abstractNumId w:val="63"/>
  </w:num>
  <w:num w:numId="51">
    <w:abstractNumId w:val="53"/>
  </w:num>
  <w:num w:numId="52">
    <w:abstractNumId w:val="44"/>
  </w:num>
  <w:num w:numId="53">
    <w:abstractNumId w:val="33"/>
  </w:num>
  <w:num w:numId="54">
    <w:abstractNumId w:val="51"/>
  </w:num>
  <w:num w:numId="55">
    <w:abstractNumId w:val="59"/>
  </w:num>
  <w:num w:numId="56">
    <w:abstractNumId w:val="8"/>
  </w:num>
  <w:num w:numId="57">
    <w:abstractNumId w:val="48"/>
  </w:num>
  <w:num w:numId="58">
    <w:abstractNumId w:val="67"/>
  </w:num>
  <w:num w:numId="59">
    <w:abstractNumId w:val="71"/>
  </w:num>
  <w:num w:numId="60">
    <w:abstractNumId w:val="93"/>
  </w:num>
  <w:num w:numId="61">
    <w:abstractNumId w:val="6"/>
  </w:num>
  <w:num w:numId="62">
    <w:abstractNumId w:val="72"/>
  </w:num>
  <w:num w:numId="63">
    <w:abstractNumId w:val="74"/>
  </w:num>
  <w:num w:numId="64">
    <w:abstractNumId w:val="10"/>
  </w:num>
  <w:num w:numId="65">
    <w:abstractNumId w:val="78"/>
  </w:num>
  <w:num w:numId="66">
    <w:abstractNumId w:val="31"/>
  </w:num>
  <w:num w:numId="67">
    <w:abstractNumId w:val="35"/>
  </w:num>
  <w:num w:numId="68">
    <w:abstractNumId w:val="27"/>
  </w:num>
  <w:num w:numId="69">
    <w:abstractNumId w:val="27"/>
  </w:num>
  <w:num w:numId="70">
    <w:abstractNumId w:val="56"/>
  </w:num>
  <w:num w:numId="71">
    <w:abstractNumId w:val="83"/>
  </w:num>
  <w:num w:numId="72">
    <w:abstractNumId w:val="60"/>
  </w:num>
  <w:num w:numId="73">
    <w:abstractNumId w:val="16"/>
  </w:num>
  <w:num w:numId="74">
    <w:abstractNumId w:val="79"/>
  </w:num>
  <w:num w:numId="75">
    <w:abstractNumId w:val="49"/>
  </w:num>
  <w:num w:numId="76">
    <w:abstractNumId w:val="65"/>
  </w:num>
  <w:num w:numId="77">
    <w:abstractNumId w:val="87"/>
  </w:num>
  <w:num w:numId="78">
    <w:abstractNumId w:val="41"/>
  </w:num>
  <w:num w:numId="79">
    <w:abstractNumId w:val="96"/>
  </w:num>
  <w:num w:numId="80">
    <w:abstractNumId w:val="82"/>
  </w:num>
  <w:num w:numId="81">
    <w:abstractNumId w:val="37"/>
  </w:num>
  <w:num w:numId="82">
    <w:abstractNumId w:val="24"/>
  </w:num>
  <w:num w:numId="83">
    <w:abstractNumId w:val="75"/>
  </w:num>
  <w:num w:numId="84">
    <w:abstractNumId w:val="70"/>
  </w:num>
  <w:num w:numId="85">
    <w:abstractNumId w:val="77"/>
  </w:num>
  <w:num w:numId="86">
    <w:abstractNumId w:val="76"/>
  </w:num>
  <w:num w:numId="87">
    <w:abstractNumId w:val="50"/>
  </w:num>
  <w:num w:numId="88">
    <w:abstractNumId w:val="76"/>
    <w:lvlOverride w:ilvl="0">
      <w:startOverride w:val="1"/>
    </w:lvlOverride>
  </w:num>
  <w:num w:numId="89">
    <w:abstractNumId w:val="84"/>
  </w:num>
  <w:num w:numId="90">
    <w:abstractNumId w:val="58"/>
  </w:num>
  <w:num w:numId="91">
    <w:abstractNumId w:val="22"/>
  </w:num>
  <w:num w:numId="92">
    <w:abstractNumId w:val="0"/>
  </w:num>
  <w:num w:numId="93">
    <w:abstractNumId w:val="97"/>
  </w:num>
  <w:num w:numId="94">
    <w:abstractNumId w:val="21"/>
  </w:num>
  <w:num w:numId="95">
    <w:abstractNumId w:val="17"/>
  </w:num>
  <w:num w:numId="96">
    <w:abstractNumId w:val="89"/>
  </w:num>
  <w:num w:numId="97">
    <w:abstractNumId w:val="81"/>
  </w:num>
  <w:num w:numId="98">
    <w:abstractNumId w:val="11"/>
  </w:num>
  <w:num w:numId="99">
    <w:abstractNumId w:val="66"/>
  </w:num>
  <w:num w:numId="100">
    <w:abstractNumId w:val="3"/>
  </w:num>
  <w:num w:numId="101">
    <w:abstractNumId w:val="46"/>
  </w:num>
  <w:num w:numId="102">
    <w:abstractNumId w:val="29"/>
  </w:num>
  <w:num w:numId="103">
    <w:abstractNumId w:val="1"/>
  </w:num>
  <w:num w:numId="104">
    <w:abstractNumId w:val="47"/>
  </w:num>
  <w:num w:numId="105">
    <w:abstractNumId w:val="2"/>
  </w:num>
  <w:num w:numId="106">
    <w:abstractNumId w:val="61"/>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autoHyphenation/>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D2B"/>
    <w:rsid w:val="00040342"/>
    <w:rsid w:val="00090814"/>
    <w:rsid w:val="00094DF1"/>
    <w:rsid w:val="000B5BBB"/>
    <w:rsid w:val="000C3884"/>
    <w:rsid w:val="000E4C57"/>
    <w:rsid w:val="001A0694"/>
    <w:rsid w:val="001C5472"/>
    <w:rsid w:val="001C77C2"/>
    <w:rsid w:val="001D0A2D"/>
    <w:rsid w:val="001D0D8D"/>
    <w:rsid w:val="002014B1"/>
    <w:rsid w:val="00206AAB"/>
    <w:rsid w:val="002125C6"/>
    <w:rsid w:val="00232E1E"/>
    <w:rsid w:val="00234254"/>
    <w:rsid w:val="00254FD1"/>
    <w:rsid w:val="002647BF"/>
    <w:rsid w:val="00275016"/>
    <w:rsid w:val="00284073"/>
    <w:rsid w:val="002A4C8B"/>
    <w:rsid w:val="002B64A3"/>
    <w:rsid w:val="002F5B8A"/>
    <w:rsid w:val="00341D2B"/>
    <w:rsid w:val="003508DF"/>
    <w:rsid w:val="0038751A"/>
    <w:rsid w:val="003A2D64"/>
    <w:rsid w:val="003D2451"/>
    <w:rsid w:val="00402006"/>
    <w:rsid w:val="0045338F"/>
    <w:rsid w:val="00472AA6"/>
    <w:rsid w:val="0052463F"/>
    <w:rsid w:val="005E5753"/>
    <w:rsid w:val="00680953"/>
    <w:rsid w:val="006C135B"/>
    <w:rsid w:val="006D6189"/>
    <w:rsid w:val="0071168F"/>
    <w:rsid w:val="007546C4"/>
    <w:rsid w:val="00790CD9"/>
    <w:rsid w:val="007A4329"/>
    <w:rsid w:val="0080383C"/>
    <w:rsid w:val="00881B96"/>
    <w:rsid w:val="008E6FEE"/>
    <w:rsid w:val="00900F06"/>
    <w:rsid w:val="00956B2F"/>
    <w:rsid w:val="00960619"/>
    <w:rsid w:val="009816AE"/>
    <w:rsid w:val="00983FA0"/>
    <w:rsid w:val="009A0A36"/>
    <w:rsid w:val="00A21381"/>
    <w:rsid w:val="00A45E3E"/>
    <w:rsid w:val="00A546E5"/>
    <w:rsid w:val="00A60FCB"/>
    <w:rsid w:val="00A71020"/>
    <w:rsid w:val="00AE6B66"/>
    <w:rsid w:val="00B47AAC"/>
    <w:rsid w:val="00B575DA"/>
    <w:rsid w:val="00BB0A4E"/>
    <w:rsid w:val="00BC2AEF"/>
    <w:rsid w:val="00C46B00"/>
    <w:rsid w:val="00C8127F"/>
    <w:rsid w:val="00C84F7E"/>
    <w:rsid w:val="00CE6DA1"/>
    <w:rsid w:val="00D36568"/>
    <w:rsid w:val="00D76474"/>
    <w:rsid w:val="00DE72FF"/>
    <w:rsid w:val="00E06A51"/>
    <w:rsid w:val="00EB2883"/>
    <w:rsid w:val="00EF3DFC"/>
    <w:rsid w:val="00FB1598"/>
    <w:rsid w:val="00FD721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A033F0"/>
  <w15:docId w15:val="{D9C487E8-CF14-4678-9A11-252B6F306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widowControl w:val="0"/>
    </w:pPr>
  </w:style>
  <w:style w:type="paragraph" w:styleId="10">
    <w:name w:val="heading 1"/>
    <w:basedOn w:val="Textbody"/>
    <w:next w:val="Textbody"/>
    <w:uiPriority w:val="9"/>
    <w:qFormat/>
    <w:pPr>
      <w:keepNext/>
      <w:keepLines/>
      <w:spacing w:before="400" w:after="120"/>
      <w:outlineLvl w:val="0"/>
    </w:pPr>
    <w:rPr>
      <w:sz w:val="40"/>
      <w:szCs w:val="40"/>
    </w:rPr>
  </w:style>
  <w:style w:type="paragraph" w:styleId="2">
    <w:name w:val="heading 2"/>
    <w:basedOn w:val="Textbody"/>
    <w:next w:val="Textbody"/>
    <w:uiPriority w:val="9"/>
    <w:semiHidden/>
    <w:unhideWhenUsed/>
    <w:qFormat/>
    <w:pPr>
      <w:keepNext/>
      <w:keepLines/>
      <w:spacing w:before="360" w:after="120"/>
      <w:outlineLvl w:val="1"/>
    </w:pPr>
    <w:rPr>
      <w:sz w:val="32"/>
      <w:szCs w:val="32"/>
    </w:rPr>
  </w:style>
  <w:style w:type="paragraph" w:styleId="3">
    <w:name w:val="heading 3"/>
    <w:basedOn w:val="Textbody"/>
    <w:next w:val="Textbody"/>
    <w:uiPriority w:val="9"/>
    <w:semiHidden/>
    <w:unhideWhenUsed/>
    <w:qFormat/>
    <w:pPr>
      <w:keepNext/>
      <w:keepLines/>
      <w:spacing w:before="320" w:after="80"/>
      <w:outlineLvl w:val="2"/>
    </w:pPr>
    <w:rPr>
      <w:color w:val="434343"/>
      <w:sz w:val="28"/>
      <w:szCs w:val="28"/>
    </w:rPr>
  </w:style>
  <w:style w:type="paragraph" w:styleId="4">
    <w:name w:val="heading 4"/>
    <w:basedOn w:val="Textbody"/>
    <w:next w:val="Textbody"/>
    <w:uiPriority w:val="9"/>
    <w:semiHidden/>
    <w:unhideWhenUsed/>
    <w:qFormat/>
    <w:pPr>
      <w:keepNext/>
      <w:keepLines/>
      <w:spacing w:before="280" w:after="80"/>
      <w:outlineLvl w:val="3"/>
    </w:pPr>
    <w:rPr>
      <w:color w:val="666666"/>
      <w:sz w:val="24"/>
      <w:szCs w:val="24"/>
    </w:rPr>
  </w:style>
  <w:style w:type="paragraph" w:styleId="5">
    <w:name w:val="heading 5"/>
    <w:basedOn w:val="Textbody"/>
    <w:next w:val="Textbody"/>
    <w:uiPriority w:val="9"/>
    <w:semiHidden/>
    <w:unhideWhenUsed/>
    <w:qFormat/>
    <w:pPr>
      <w:keepNext/>
      <w:keepLines/>
      <w:spacing w:before="240" w:after="80"/>
      <w:outlineLvl w:val="4"/>
    </w:pPr>
    <w:rPr>
      <w:color w:val="666666"/>
    </w:rPr>
  </w:style>
  <w:style w:type="paragraph" w:styleId="6">
    <w:name w:val="heading 6"/>
    <w:basedOn w:val="Textbody"/>
    <w:next w:val="Textbody"/>
    <w:uiPriority w:val="9"/>
    <w:semiHidden/>
    <w:unhideWhenUsed/>
    <w:qFormat/>
    <w:pPr>
      <w:keepNext/>
      <w:keepLines/>
      <w:spacing w:before="240" w:after="80"/>
      <w:outlineLvl w:val="5"/>
    </w:pPr>
    <w:rPr>
      <w:i/>
      <w:color w:val="66666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tandard">
    <w:name w:val="Standard"/>
  </w:style>
  <w:style w:type="paragraph" w:customStyle="1" w:styleId="Heading">
    <w:name w:val="Heading"/>
    <w:basedOn w:val="Textbody"/>
    <w:next w:val="Textbody"/>
    <w:pPr>
      <w:keepNext/>
      <w:keepLines/>
      <w:spacing w:after="60"/>
    </w:pPr>
    <w:rPr>
      <w:sz w:val="52"/>
      <w:szCs w:val="52"/>
    </w:rPr>
  </w:style>
  <w:style w:type="paragraph" w:customStyle="1" w:styleId="Textbody">
    <w:name w:val="Text body"/>
    <w:pPr>
      <w:suppressAutoHyphens/>
      <w:spacing w:line="276" w:lineRule="auto"/>
    </w:pPr>
    <w:rPr>
      <w:rFonts w:ascii="Arial" w:eastAsia="Arial" w:hAnsi="Arial" w:cs="Arial"/>
      <w:kern w:val="0"/>
      <w:sz w:val="22"/>
    </w:rPr>
  </w:style>
  <w:style w:type="paragraph" w:styleId="a4">
    <w:name w:val="Balloon Text"/>
    <w:basedOn w:val="Textbody"/>
    <w:rPr>
      <w:rFonts w:ascii="Calibri Light" w:eastAsia="Calibri Light" w:hAnsi="Calibri Light" w:cs="Times New Roman"/>
      <w:sz w:val="18"/>
      <w:szCs w:val="18"/>
    </w:rPr>
  </w:style>
  <w:style w:type="paragraph" w:styleId="11">
    <w:name w:val="toc 1"/>
    <w:basedOn w:val="Textbody"/>
    <w:next w:val="Textbody"/>
    <w:autoRedefine/>
    <w:pPr>
      <w:tabs>
        <w:tab w:val="right" w:leader="dot" w:pos="9638"/>
      </w:tabs>
      <w:spacing w:line="500" w:lineRule="exact"/>
      <w:jc w:val="center"/>
    </w:pPr>
    <w:rPr>
      <w:rFonts w:ascii="Times New Roman" w:eastAsia="標楷體" w:hAnsi="Times New Roman" w:cs="Times New Roman"/>
      <w:b/>
      <w:sz w:val="32"/>
      <w:szCs w:val="32"/>
    </w:rPr>
  </w:style>
  <w:style w:type="paragraph" w:styleId="20">
    <w:name w:val="toc 2"/>
    <w:basedOn w:val="Textbody"/>
    <w:next w:val="Textbody"/>
    <w:autoRedefine/>
    <w:pPr>
      <w:ind w:left="480"/>
    </w:pPr>
  </w:style>
  <w:style w:type="paragraph" w:styleId="30">
    <w:name w:val="toc 3"/>
    <w:basedOn w:val="Textbody"/>
    <w:next w:val="Textbody"/>
    <w:autoRedefine/>
    <w:pPr>
      <w:ind w:left="960"/>
    </w:pPr>
  </w:style>
  <w:style w:type="paragraph" w:styleId="a5">
    <w:name w:val="List Paragraph"/>
    <w:basedOn w:val="Textbody"/>
    <w:uiPriority w:val="34"/>
    <w:qFormat/>
    <w:pPr>
      <w:ind w:left="480"/>
    </w:pPr>
  </w:style>
  <w:style w:type="paragraph" w:styleId="a6">
    <w:name w:val="header"/>
    <w:basedOn w:val="Textbody"/>
    <w:pPr>
      <w:tabs>
        <w:tab w:val="center" w:pos="4153"/>
        <w:tab w:val="right" w:pos="8306"/>
      </w:tabs>
      <w:snapToGrid w:val="0"/>
    </w:pPr>
    <w:rPr>
      <w:sz w:val="20"/>
      <w:szCs w:val="20"/>
    </w:rPr>
  </w:style>
  <w:style w:type="paragraph" w:styleId="a7">
    <w:name w:val="footer"/>
    <w:basedOn w:val="Textbody"/>
    <w:pPr>
      <w:tabs>
        <w:tab w:val="center" w:pos="4153"/>
        <w:tab w:val="right" w:pos="8306"/>
      </w:tabs>
      <w:snapToGrid w:val="0"/>
    </w:pPr>
    <w:rPr>
      <w:sz w:val="20"/>
      <w:szCs w:val="20"/>
    </w:rPr>
  </w:style>
  <w:style w:type="paragraph" w:styleId="a8">
    <w:name w:val="annotation text"/>
    <w:basedOn w:val="Textbody"/>
  </w:style>
  <w:style w:type="paragraph" w:styleId="a9">
    <w:name w:val="annotation subject"/>
    <w:basedOn w:val="a8"/>
    <w:next w:val="a8"/>
    <w:rPr>
      <w:b/>
      <w:bCs/>
    </w:rPr>
  </w:style>
  <w:style w:type="paragraph" w:customStyle="1" w:styleId="msonormal0">
    <w:name w:val="msonormal"/>
    <w:basedOn w:val="Textbody"/>
    <w:pPr>
      <w:spacing w:before="100" w:after="100" w:line="240" w:lineRule="auto"/>
    </w:pPr>
    <w:rPr>
      <w:rFonts w:ascii="新細明體" w:eastAsia="新細明體" w:hAnsi="新細明體" w:cs="新細明體"/>
      <w:sz w:val="24"/>
      <w:szCs w:val="24"/>
    </w:rPr>
  </w:style>
  <w:style w:type="paragraph" w:styleId="Web">
    <w:name w:val="Normal (Web)"/>
    <w:basedOn w:val="Textbody"/>
    <w:pPr>
      <w:spacing w:before="100" w:after="100" w:line="240" w:lineRule="auto"/>
    </w:pPr>
    <w:rPr>
      <w:rFonts w:ascii="新細明體" w:eastAsia="新細明體" w:hAnsi="新細明體" w:cs="新細明體"/>
      <w:sz w:val="24"/>
      <w:szCs w:val="24"/>
    </w:rPr>
  </w:style>
  <w:style w:type="paragraph" w:styleId="aa">
    <w:name w:val="Closing"/>
    <w:basedOn w:val="Textbody"/>
    <w:pPr>
      <w:widowControl w:val="0"/>
      <w:spacing w:line="240" w:lineRule="auto"/>
      <w:ind w:left="100"/>
    </w:pPr>
    <w:rPr>
      <w:rFonts w:ascii="Times New Roman" w:eastAsia="標楷體" w:hAnsi="Times New Roman" w:cs="Times New Roman"/>
      <w:kern w:val="3"/>
      <w:sz w:val="20"/>
      <w:szCs w:val="20"/>
    </w:rPr>
  </w:style>
  <w:style w:type="paragraph" w:styleId="ab">
    <w:name w:val="Body Text"/>
    <w:basedOn w:val="Textbody"/>
    <w:pPr>
      <w:widowControl w:val="0"/>
      <w:autoSpaceDE w:val="0"/>
      <w:spacing w:line="240" w:lineRule="auto"/>
      <w:ind w:left="1212"/>
    </w:pPr>
    <w:rPr>
      <w:rFonts w:ascii="Noto Sans CJK JP Regular" w:eastAsia="Noto Sans CJK JP Regular" w:hAnsi="Noto Sans CJK JP Regular" w:cs="Noto Sans CJK JP Regular"/>
      <w:sz w:val="24"/>
      <w:szCs w:val="24"/>
      <w:lang w:eastAsia="en-US"/>
    </w:rPr>
  </w:style>
  <w:style w:type="paragraph" w:styleId="ac">
    <w:name w:val="Subtitle"/>
    <w:basedOn w:val="Textbody"/>
    <w:next w:val="Textbody"/>
    <w:uiPriority w:val="11"/>
    <w:qFormat/>
    <w:pPr>
      <w:keepNext/>
      <w:keepLines/>
      <w:spacing w:after="320"/>
    </w:pPr>
    <w:rPr>
      <w:color w:val="666666"/>
      <w:sz w:val="30"/>
      <w:szCs w:val="30"/>
    </w:rPr>
  </w:style>
  <w:style w:type="paragraph" w:styleId="ad">
    <w:name w:val="Note Heading"/>
    <w:basedOn w:val="Textbody"/>
    <w:next w:val="Textbody"/>
    <w:pPr>
      <w:widowControl w:val="0"/>
      <w:spacing w:line="240" w:lineRule="auto"/>
      <w:jc w:val="center"/>
    </w:pPr>
    <w:rPr>
      <w:rFonts w:ascii="Times New Roman" w:eastAsia="標楷體" w:hAnsi="Times New Roman" w:cs="Times New Roman"/>
      <w:kern w:val="3"/>
      <w:sz w:val="20"/>
      <w:szCs w:val="20"/>
    </w:rPr>
  </w:style>
  <w:style w:type="paragraph" w:styleId="ae">
    <w:name w:val="Revision"/>
    <w:pPr>
      <w:suppressAutoHyphens/>
    </w:pPr>
    <w:rPr>
      <w:rFonts w:ascii="Arial" w:eastAsia="Arial" w:hAnsi="Arial" w:cs="Arial"/>
      <w:kern w:val="0"/>
      <w:sz w:val="22"/>
    </w:rPr>
  </w:style>
  <w:style w:type="paragraph" w:styleId="af">
    <w:name w:val="TOC Heading"/>
    <w:basedOn w:val="10"/>
    <w:next w:val="Textbody"/>
    <w:pPr>
      <w:spacing w:before="240" w:after="0" w:line="240" w:lineRule="auto"/>
    </w:pPr>
    <w:rPr>
      <w:rFonts w:ascii="Calibri Light" w:eastAsia="Calibri Light" w:hAnsi="Calibri Light" w:cs="Times New Roman"/>
      <w:color w:val="2F5496"/>
      <w:sz w:val="32"/>
      <w:szCs w:val="32"/>
    </w:rPr>
  </w:style>
  <w:style w:type="paragraph" w:customStyle="1" w:styleId="TableParagraph">
    <w:name w:val="Table Paragraph"/>
    <w:basedOn w:val="Textbody"/>
    <w:pPr>
      <w:widowControl w:val="0"/>
      <w:autoSpaceDE w:val="0"/>
      <w:spacing w:line="240" w:lineRule="auto"/>
    </w:pPr>
    <w:rPr>
      <w:rFonts w:ascii="Noto Sans CJK JP Regular" w:eastAsia="Noto Sans CJK JP Regular" w:hAnsi="Noto Sans CJK JP Regular" w:cs="Noto Sans CJK JP Regular"/>
      <w:lang w:eastAsia="en-US"/>
    </w:rPr>
  </w:style>
  <w:style w:type="paragraph" w:customStyle="1" w:styleId="af0">
    <w:name w:val="（一）"/>
    <w:basedOn w:val="Textbody"/>
    <w:pPr>
      <w:widowControl w:val="0"/>
      <w:spacing w:line="360" w:lineRule="exact"/>
      <w:jc w:val="both"/>
      <w:outlineLvl w:val="0"/>
    </w:pPr>
    <w:rPr>
      <w:rFonts w:ascii="標楷體" w:eastAsia="標楷體" w:hAnsi="標楷體" w:cs="Times New Roman"/>
      <w:kern w:val="3"/>
      <w:sz w:val="24"/>
      <w:szCs w:val="24"/>
    </w:rPr>
  </w:style>
  <w:style w:type="paragraph" w:styleId="31">
    <w:name w:val="Body Text Indent 3"/>
    <w:basedOn w:val="Textbody"/>
    <w:pPr>
      <w:spacing w:after="120"/>
      <w:ind w:left="480"/>
    </w:pPr>
    <w:rPr>
      <w:sz w:val="16"/>
      <w:szCs w:val="16"/>
    </w:rPr>
  </w:style>
  <w:style w:type="paragraph" w:customStyle="1" w:styleId="a">
    <w:name w:val="段落１"/>
    <w:basedOn w:val="Textbody"/>
    <w:pPr>
      <w:widowControl w:val="0"/>
      <w:numPr>
        <w:numId w:val="2"/>
      </w:numPr>
      <w:spacing w:line="400" w:lineRule="atLeast"/>
      <w:jc w:val="both"/>
    </w:pPr>
    <w:rPr>
      <w:rFonts w:ascii="標楷體" w:eastAsia="標楷體" w:hAnsi="標楷體" w:cs="Times New Roman"/>
      <w:kern w:val="3"/>
      <w:sz w:val="28"/>
      <w:szCs w:val="20"/>
    </w:rPr>
  </w:style>
  <w:style w:type="paragraph" w:customStyle="1" w:styleId="TableContents">
    <w:name w:val="Table Contents"/>
    <w:basedOn w:val="Standard"/>
    <w:pPr>
      <w:suppressLineNumbers/>
    </w:pPr>
  </w:style>
  <w:style w:type="paragraph" w:customStyle="1" w:styleId="Framecontents">
    <w:name w:val="Frame contents"/>
    <w:basedOn w:val="Standard"/>
  </w:style>
  <w:style w:type="character" w:customStyle="1" w:styleId="af1">
    <w:name w:val="註解方塊文字 字元"/>
    <w:basedOn w:val="a1"/>
    <w:rPr>
      <w:rFonts w:ascii="Calibri Light" w:eastAsia="新細明體" w:hAnsi="Calibri Light" w:cs="Times New Roman"/>
      <w:sz w:val="18"/>
      <w:szCs w:val="18"/>
    </w:rPr>
  </w:style>
  <w:style w:type="character" w:customStyle="1" w:styleId="12">
    <w:name w:val="標題 1 字元"/>
    <w:basedOn w:val="a1"/>
    <w:rPr>
      <w:rFonts w:ascii="Arial" w:eastAsia="Arial" w:hAnsi="Arial" w:cs="Arial"/>
      <w:kern w:val="0"/>
      <w:sz w:val="40"/>
      <w:szCs w:val="40"/>
    </w:rPr>
  </w:style>
  <w:style w:type="character" w:customStyle="1" w:styleId="21">
    <w:name w:val="標題 2 字元"/>
    <w:basedOn w:val="a1"/>
    <w:rPr>
      <w:rFonts w:ascii="Arial" w:eastAsia="Arial" w:hAnsi="Arial" w:cs="Arial"/>
      <w:kern w:val="0"/>
      <w:sz w:val="32"/>
      <w:szCs w:val="32"/>
    </w:rPr>
  </w:style>
  <w:style w:type="character" w:customStyle="1" w:styleId="32">
    <w:name w:val="標題 3 字元"/>
    <w:basedOn w:val="a1"/>
    <w:rPr>
      <w:rFonts w:ascii="Arial" w:eastAsia="Arial" w:hAnsi="Arial" w:cs="Arial"/>
      <w:color w:val="434343"/>
      <w:kern w:val="0"/>
      <w:sz w:val="28"/>
      <w:szCs w:val="28"/>
    </w:rPr>
  </w:style>
  <w:style w:type="character" w:customStyle="1" w:styleId="40">
    <w:name w:val="標題 4 字元"/>
    <w:basedOn w:val="a1"/>
    <w:rPr>
      <w:rFonts w:ascii="Arial" w:eastAsia="Arial" w:hAnsi="Arial" w:cs="Arial"/>
      <w:color w:val="666666"/>
      <w:kern w:val="0"/>
      <w:szCs w:val="24"/>
    </w:rPr>
  </w:style>
  <w:style w:type="character" w:customStyle="1" w:styleId="50">
    <w:name w:val="標題 5 字元"/>
    <w:basedOn w:val="a1"/>
    <w:rPr>
      <w:rFonts w:ascii="Arial" w:eastAsia="Arial" w:hAnsi="Arial" w:cs="Arial"/>
      <w:color w:val="666666"/>
      <w:kern w:val="0"/>
      <w:sz w:val="22"/>
    </w:rPr>
  </w:style>
  <w:style w:type="character" w:customStyle="1" w:styleId="60">
    <w:name w:val="標題 6 字元"/>
    <w:basedOn w:val="a1"/>
    <w:rPr>
      <w:rFonts w:ascii="Arial" w:eastAsia="Arial" w:hAnsi="Arial" w:cs="Arial"/>
      <w:i/>
      <w:color w:val="666666"/>
      <w:kern w:val="0"/>
      <w:sz w:val="22"/>
    </w:rPr>
  </w:style>
  <w:style w:type="character" w:styleId="af2">
    <w:name w:val="Hyperlink"/>
    <w:basedOn w:val="a1"/>
    <w:rPr>
      <w:color w:val="0563C1"/>
      <w:u w:val="single"/>
    </w:rPr>
  </w:style>
  <w:style w:type="character" w:customStyle="1" w:styleId="af3">
    <w:name w:val="清單段落 字元"/>
    <w:basedOn w:val="a1"/>
    <w:uiPriority w:val="34"/>
    <w:rPr>
      <w:rFonts w:ascii="Arial" w:eastAsia="Arial" w:hAnsi="Arial" w:cs="Arial"/>
      <w:kern w:val="0"/>
      <w:sz w:val="22"/>
    </w:rPr>
  </w:style>
  <w:style w:type="character" w:customStyle="1" w:styleId="af4">
    <w:name w:val="頁首 字元"/>
    <w:basedOn w:val="a1"/>
    <w:rPr>
      <w:rFonts w:ascii="Arial" w:eastAsia="Arial" w:hAnsi="Arial" w:cs="Arial"/>
      <w:kern w:val="0"/>
      <w:sz w:val="20"/>
      <w:szCs w:val="20"/>
    </w:rPr>
  </w:style>
  <w:style w:type="character" w:customStyle="1" w:styleId="af5">
    <w:name w:val="頁尾 字元"/>
    <w:basedOn w:val="a1"/>
    <w:rPr>
      <w:rFonts w:ascii="Arial" w:eastAsia="Arial" w:hAnsi="Arial" w:cs="Arial"/>
      <w:kern w:val="0"/>
      <w:sz w:val="20"/>
      <w:szCs w:val="20"/>
    </w:rPr>
  </w:style>
  <w:style w:type="character" w:styleId="af6">
    <w:name w:val="annotation reference"/>
    <w:basedOn w:val="a1"/>
    <w:rPr>
      <w:sz w:val="18"/>
      <w:szCs w:val="18"/>
    </w:rPr>
  </w:style>
  <w:style w:type="character" w:customStyle="1" w:styleId="af7">
    <w:name w:val="註解文字 字元"/>
    <w:basedOn w:val="a1"/>
    <w:rPr>
      <w:rFonts w:ascii="Arial" w:eastAsia="Arial" w:hAnsi="Arial" w:cs="Arial"/>
      <w:kern w:val="0"/>
      <w:sz w:val="22"/>
    </w:rPr>
  </w:style>
  <w:style w:type="character" w:customStyle="1" w:styleId="af8">
    <w:name w:val="註解主旨 字元"/>
    <w:basedOn w:val="af7"/>
    <w:rPr>
      <w:rFonts w:ascii="Arial" w:eastAsia="Arial" w:hAnsi="Arial" w:cs="Arial"/>
      <w:b/>
      <w:bCs/>
      <w:kern w:val="0"/>
      <w:sz w:val="22"/>
    </w:rPr>
  </w:style>
  <w:style w:type="character" w:styleId="af9">
    <w:name w:val="FollowedHyperlink"/>
    <w:basedOn w:val="a1"/>
    <w:rPr>
      <w:color w:val="954F72"/>
      <w:u w:val="single"/>
    </w:rPr>
  </w:style>
  <w:style w:type="character" w:customStyle="1" w:styleId="afa">
    <w:name w:val="標題 字元"/>
    <w:basedOn w:val="a1"/>
    <w:rPr>
      <w:rFonts w:ascii="Arial" w:eastAsia="Arial" w:hAnsi="Arial" w:cs="Arial"/>
      <w:kern w:val="0"/>
      <w:sz w:val="52"/>
      <w:szCs w:val="52"/>
    </w:rPr>
  </w:style>
  <w:style w:type="character" w:customStyle="1" w:styleId="afb">
    <w:name w:val="結語 字元"/>
    <w:basedOn w:val="a1"/>
    <w:rPr>
      <w:rFonts w:ascii="Times New Roman" w:eastAsia="標楷體" w:hAnsi="Times New Roman" w:cs="Times New Roman"/>
      <w:sz w:val="20"/>
      <w:szCs w:val="20"/>
    </w:rPr>
  </w:style>
  <w:style w:type="character" w:customStyle="1" w:styleId="afc">
    <w:name w:val="本文 字元"/>
    <w:basedOn w:val="a1"/>
    <w:rPr>
      <w:rFonts w:ascii="Noto Sans CJK JP Regular" w:eastAsia="Noto Sans CJK JP Regular" w:hAnsi="Noto Sans CJK JP Regular" w:cs="Noto Sans CJK JP Regular"/>
      <w:kern w:val="0"/>
      <w:szCs w:val="24"/>
      <w:lang w:eastAsia="en-US"/>
    </w:rPr>
  </w:style>
  <w:style w:type="character" w:customStyle="1" w:styleId="afd">
    <w:name w:val="副標題 字元"/>
    <w:basedOn w:val="a1"/>
    <w:rPr>
      <w:rFonts w:ascii="Arial" w:eastAsia="Arial" w:hAnsi="Arial" w:cs="Arial"/>
      <w:color w:val="666666"/>
      <w:kern w:val="0"/>
      <w:sz w:val="30"/>
      <w:szCs w:val="30"/>
    </w:rPr>
  </w:style>
  <w:style w:type="character" w:customStyle="1" w:styleId="afe">
    <w:name w:val="註釋標題 字元"/>
    <w:basedOn w:val="a1"/>
    <w:rPr>
      <w:rFonts w:ascii="Times New Roman" w:eastAsia="標楷體" w:hAnsi="Times New Roman" w:cs="Times New Roman"/>
      <w:sz w:val="20"/>
      <w:szCs w:val="20"/>
    </w:rPr>
  </w:style>
  <w:style w:type="character" w:customStyle="1" w:styleId="13">
    <w:name w:val="未解析的提及項目1"/>
    <w:basedOn w:val="a1"/>
    <w:rPr>
      <w:color w:val="605E5C"/>
      <w:shd w:val="clear" w:color="auto" w:fill="E1DFDD"/>
    </w:rPr>
  </w:style>
  <w:style w:type="character" w:customStyle="1" w:styleId="aff">
    <w:name w:val="壹、標題"/>
    <w:rPr>
      <w:rFonts w:ascii="標楷體" w:eastAsia="標楷體" w:hAnsi="標楷體" w:cs="標楷體"/>
      <w:b/>
      <w:bCs/>
      <w:sz w:val="32"/>
    </w:rPr>
  </w:style>
  <w:style w:type="character" w:customStyle="1" w:styleId="aff0">
    <w:name w:val="一、標題"/>
    <w:rPr>
      <w:rFonts w:ascii="標楷體" w:eastAsia="標楷體" w:hAnsi="標楷體" w:cs="標楷體"/>
      <w:b/>
      <w:bCs/>
      <w:sz w:val="28"/>
    </w:rPr>
  </w:style>
  <w:style w:type="character" w:customStyle="1" w:styleId="aff1">
    <w:name w:val="(一)標題"/>
    <w:rPr>
      <w:rFonts w:ascii="標楷體" w:eastAsia="標楷體" w:hAnsi="標楷體" w:cs="標楷體"/>
    </w:rPr>
  </w:style>
  <w:style w:type="character" w:customStyle="1" w:styleId="22">
    <w:name w:val="未解析的提及項目2"/>
    <w:basedOn w:val="a1"/>
    <w:rPr>
      <w:color w:val="605E5C"/>
      <w:shd w:val="clear" w:color="auto" w:fill="E1DFDD"/>
    </w:rPr>
  </w:style>
  <w:style w:type="character" w:customStyle="1" w:styleId="33">
    <w:name w:val="本文縮排 3 字元"/>
    <w:basedOn w:val="a1"/>
    <w:rPr>
      <w:rFonts w:ascii="Arial" w:eastAsia="Arial" w:hAnsi="Arial" w:cs="Arial"/>
      <w:kern w:val="0"/>
      <w:sz w:val="16"/>
      <w:szCs w:val="16"/>
    </w:rPr>
  </w:style>
  <w:style w:type="character" w:customStyle="1" w:styleId="34">
    <w:name w:val="未解析的提及項目3"/>
    <w:basedOn w:val="a1"/>
    <w:rPr>
      <w:color w:val="605E5C"/>
      <w:shd w:val="clear" w:color="auto" w:fill="E1DFDD"/>
    </w:rPr>
  </w:style>
  <w:style w:type="character" w:customStyle="1" w:styleId="Internetlink">
    <w:name w:val="Internet link"/>
    <w:rPr>
      <w:color w:val="000080"/>
      <w:u w:val="single"/>
    </w:rPr>
  </w:style>
  <w:style w:type="paragraph" w:customStyle="1" w:styleId="7">
    <w:name w:val="樣式7"/>
    <w:basedOn w:val="a0"/>
    <w:pPr>
      <w:spacing w:line="360" w:lineRule="exact"/>
      <w:ind w:left="1361" w:hanging="1361"/>
    </w:pPr>
    <w:rPr>
      <w:rFonts w:ascii="Times New Roman" w:eastAsia="全真楷書" w:hAnsi="Times New Roman"/>
      <w:spacing w:val="14"/>
      <w:kern w:val="0"/>
      <w:szCs w:val="20"/>
    </w:rPr>
  </w:style>
  <w:style w:type="paragraph" w:customStyle="1" w:styleId="Default">
    <w:name w:val="Default"/>
    <w:pPr>
      <w:widowControl w:val="0"/>
      <w:autoSpaceDE w:val="0"/>
      <w:textAlignment w:val="auto"/>
    </w:pPr>
    <w:rPr>
      <w:rFonts w:ascii="Times New Roman" w:hAnsi="Times New Roman"/>
      <w:color w:val="000000"/>
      <w:kern w:val="0"/>
      <w:szCs w:val="24"/>
    </w:rPr>
  </w:style>
  <w:style w:type="numbering" w:customStyle="1" w:styleId="1">
    <w:name w:val="樣式1"/>
    <w:basedOn w:val="a3"/>
    <w:pPr>
      <w:numPr>
        <w:numId w:val="1"/>
      </w:numPr>
    </w:pPr>
  </w:style>
  <w:style w:type="numbering" w:customStyle="1" w:styleId="LFO66">
    <w:name w:val="LFO66"/>
    <w:basedOn w:val="a3"/>
    <w:pPr>
      <w:numPr>
        <w:numId w:val="2"/>
      </w:numPr>
    </w:pPr>
  </w:style>
  <w:style w:type="character" w:styleId="aff2">
    <w:name w:val="Strong"/>
    <w:uiPriority w:val="22"/>
    <w:qFormat/>
    <w:rsid w:val="000C3884"/>
    <w:rPr>
      <w:b/>
      <w:bCs/>
    </w:rPr>
  </w:style>
  <w:style w:type="table" w:styleId="aff3">
    <w:name w:val="Table Grid"/>
    <w:basedOn w:val="a2"/>
    <w:uiPriority w:val="39"/>
    <w:rsid w:val="00472A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98</Words>
  <Characters>561</Characters>
  <Application>Microsoft Office Word</Application>
  <DocSecurity>0</DocSecurity>
  <Lines>4</Lines>
  <Paragraphs>1</Paragraphs>
  <ScaleCrop>false</ScaleCrop>
  <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卉軒 林</dc:creator>
  <cp:lastModifiedBy>twvs</cp:lastModifiedBy>
  <cp:revision>4</cp:revision>
  <cp:lastPrinted>2023-06-28T01:12:00Z</cp:lastPrinted>
  <dcterms:created xsi:type="dcterms:W3CDTF">2023-11-07T02:07:00Z</dcterms:created>
  <dcterms:modified xsi:type="dcterms:W3CDTF">2023-12-03T02:05:00Z</dcterms:modified>
</cp:coreProperties>
</file>