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DE6" w:rsidRPr="00986DE6" w:rsidRDefault="00352A1E" w:rsidP="00986DE6">
      <w:pPr>
        <w:pStyle w:val="a4"/>
      </w:pPr>
      <w:r>
        <w:t>11</w:t>
      </w:r>
      <w:r w:rsidR="00986DE6">
        <w:rPr>
          <w:rFonts w:hint="eastAsia"/>
        </w:rPr>
        <w:t>3</w:t>
      </w:r>
      <w:r>
        <w:rPr>
          <w:spacing w:val="-1"/>
        </w:rPr>
        <w:t xml:space="preserve"> 學年度三年級畢旅打掃替代案</w:t>
      </w:r>
      <w:r w:rsidR="00986DE6">
        <w:rPr>
          <w:rFonts w:hint="eastAsia"/>
          <w:spacing w:val="-1"/>
        </w:rPr>
        <w:t xml:space="preserve">        </w:t>
      </w:r>
      <w:r w:rsidR="00986DE6" w:rsidRPr="00986DE6">
        <w:rPr>
          <w:rFonts w:ascii="SimSun" w:eastAsia="SimSun"/>
          <w:b w:val="0"/>
          <w:spacing w:val="-14"/>
          <w:sz w:val="20"/>
        </w:rPr>
        <w:t xml:space="preserve">衛生組 </w:t>
      </w:r>
      <w:r w:rsidR="00986DE6" w:rsidRPr="00986DE6">
        <w:rPr>
          <w:rFonts w:ascii="細明體_HKSCS-ExtB" w:eastAsia="細明體_HKSCS-ExtB"/>
          <w:b w:val="0"/>
          <w:spacing w:val="-2"/>
          <w:sz w:val="20"/>
        </w:rPr>
        <w:t>11</w:t>
      </w:r>
      <w:r w:rsidR="00986DE6" w:rsidRPr="00986DE6">
        <w:rPr>
          <w:rFonts w:ascii="細明體_HKSCS-ExtB" w:eastAsia="細明體_HKSCS-ExtB" w:hint="eastAsia"/>
          <w:b w:val="0"/>
          <w:spacing w:val="-2"/>
          <w:sz w:val="20"/>
        </w:rPr>
        <w:t>3092</w:t>
      </w:r>
      <w:r w:rsidR="00986DE6">
        <w:rPr>
          <w:rFonts w:ascii="細明體_HKSCS-ExtB" w:eastAsia="細明體_HKSCS-ExtB" w:hint="eastAsia"/>
          <w:b w:val="0"/>
          <w:spacing w:val="-2"/>
          <w:sz w:val="20"/>
        </w:rPr>
        <w:t>0</w:t>
      </w:r>
    </w:p>
    <w:p w:rsidR="00AD742E" w:rsidRDefault="00352A1E">
      <w:pPr>
        <w:pStyle w:val="a5"/>
        <w:numPr>
          <w:ilvl w:val="0"/>
          <w:numId w:val="1"/>
        </w:numPr>
        <w:tabs>
          <w:tab w:val="left" w:pos="530"/>
        </w:tabs>
        <w:spacing w:before="229" w:line="240" w:lineRule="auto"/>
        <w:ind w:left="530" w:hanging="358"/>
        <w:rPr>
          <w:sz w:val="24"/>
        </w:rPr>
      </w:pPr>
      <w:r>
        <w:rPr>
          <w:spacing w:val="-1"/>
          <w:sz w:val="24"/>
        </w:rPr>
        <w:t>本次替代方案由一年級與二年級打掃三年級打掃區域。</w:t>
      </w:r>
    </w:p>
    <w:p w:rsidR="00AD742E" w:rsidRDefault="00352A1E">
      <w:pPr>
        <w:pStyle w:val="a5"/>
        <w:numPr>
          <w:ilvl w:val="0"/>
          <w:numId w:val="1"/>
        </w:numPr>
        <w:tabs>
          <w:tab w:val="left" w:pos="530"/>
        </w:tabs>
        <w:spacing w:line="403" w:lineRule="exact"/>
        <w:ind w:left="530" w:hanging="358"/>
        <w:rPr>
          <w:sz w:val="24"/>
        </w:rPr>
      </w:pPr>
      <w:r>
        <w:rPr>
          <w:spacing w:val="-1"/>
          <w:sz w:val="24"/>
        </w:rPr>
        <w:t xml:space="preserve">替代案從 </w:t>
      </w:r>
      <w:r>
        <w:rPr>
          <w:sz w:val="24"/>
        </w:rPr>
        <w:t>9/2</w:t>
      </w:r>
      <w:r w:rsidR="00986DE6">
        <w:rPr>
          <w:rFonts w:hint="eastAsia"/>
          <w:sz w:val="24"/>
        </w:rPr>
        <w:t>5</w:t>
      </w:r>
      <w:r w:rsidR="00B04E26">
        <w:rPr>
          <w:spacing w:val="-1"/>
          <w:sz w:val="24"/>
        </w:rPr>
        <w:t>（</w:t>
      </w:r>
      <w:r w:rsidR="00986DE6">
        <w:rPr>
          <w:rFonts w:hint="eastAsia"/>
          <w:spacing w:val="-1"/>
          <w:sz w:val="24"/>
        </w:rPr>
        <w:t>三</w:t>
      </w:r>
      <w:r w:rsidR="00B04E26">
        <w:rPr>
          <w:spacing w:val="-1"/>
          <w:sz w:val="24"/>
        </w:rPr>
        <w:t>）</w:t>
      </w:r>
      <w:r>
        <w:rPr>
          <w:spacing w:val="-1"/>
          <w:sz w:val="24"/>
        </w:rPr>
        <w:t xml:space="preserve">開始生效至 </w:t>
      </w:r>
      <w:r>
        <w:rPr>
          <w:sz w:val="24"/>
        </w:rPr>
        <w:t>9/2</w:t>
      </w:r>
      <w:r w:rsidR="00986DE6">
        <w:rPr>
          <w:rFonts w:hint="eastAsia"/>
          <w:sz w:val="24"/>
        </w:rPr>
        <w:t>7</w:t>
      </w:r>
      <w:r w:rsidR="00B04E26">
        <w:rPr>
          <w:spacing w:val="-1"/>
          <w:sz w:val="24"/>
        </w:rPr>
        <w:t>（</w:t>
      </w:r>
      <w:r w:rsidR="00986DE6">
        <w:rPr>
          <w:rFonts w:hint="eastAsia"/>
          <w:spacing w:val="-1"/>
          <w:sz w:val="24"/>
        </w:rPr>
        <w:t>五</w:t>
      </w:r>
      <w:r w:rsidR="00B04E26">
        <w:rPr>
          <w:spacing w:val="-1"/>
          <w:sz w:val="24"/>
        </w:rPr>
        <w:t>）</w:t>
      </w:r>
      <w:r>
        <w:rPr>
          <w:spacing w:val="-1"/>
          <w:sz w:val="24"/>
        </w:rPr>
        <w:t>，此期間辛苦一、二年級的同學。</w:t>
      </w:r>
    </w:p>
    <w:p w:rsidR="00AD742E" w:rsidRDefault="00352A1E">
      <w:pPr>
        <w:pStyle w:val="a5"/>
        <w:numPr>
          <w:ilvl w:val="0"/>
          <w:numId w:val="1"/>
        </w:numPr>
        <w:tabs>
          <w:tab w:val="left" w:pos="529"/>
        </w:tabs>
        <w:ind w:left="529" w:hanging="358"/>
        <w:rPr>
          <w:sz w:val="24"/>
        </w:rPr>
      </w:pPr>
      <w:r w:rsidRPr="00122230">
        <w:rPr>
          <w:spacing w:val="-1"/>
          <w:sz w:val="24"/>
          <w:highlight w:val="yellow"/>
        </w:rPr>
        <w:t>中午的廁所維護請務必要</w:t>
      </w:r>
      <w:r w:rsidR="00986DE6" w:rsidRPr="00122230">
        <w:rPr>
          <w:rFonts w:hint="eastAsia"/>
          <w:spacing w:val="-1"/>
          <w:sz w:val="24"/>
          <w:highlight w:val="yellow"/>
        </w:rPr>
        <w:t>安排人員</w:t>
      </w:r>
      <w:r w:rsidRPr="00122230">
        <w:rPr>
          <w:spacing w:val="-1"/>
          <w:sz w:val="24"/>
          <w:highlight w:val="yellow"/>
        </w:rPr>
        <w:t>來打掃！</w:t>
      </w:r>
      <w:r w:rsidR="003F2A2E" w:rsidRPr="003F2A2E">
        <w:rPr>
          <w:rFonts w:hint="eastAsia"/>
          <w:spacing w:val="-1"/>
          <w:sz w:val="24"/>
          <w:highlight w:val="yellow"/>
          <w:u w:val="single"/>
        </w:rPr>
        <w:t>廁所會</w:t>
      </w:r>
      <w:bookmarkStart w:id="0" w:name="_GoBack"/>
      <w:bookmarkEnd w:id="0"/>
      <w:r w:rsidR="003F2A2E" w:rsidRPr="003F2A2E">
        <w:rPr>
          <w:rFonts w:hint="eastAsia"/>
          <w:spacing w:val="-1"/>
          <w:sz w:val="24"/>
          <w:highlight w:val="yellow"/>
          <w:u w:val="single"/>
        </w:rPr>
        <w:t>列入一年級評分內。</w:t>
      </w:r>
    </w:p>
    <w:p w:rsidR="00122230" w:rsidRPr="00122230" w:rsidRDefault="00352A1E">
      <w:pPr>
        <w:pStyle w:val="a5"/>
        <w:numPr>
          <w:ilvl w:val="0"/>
          <w:numId w:val="1"/>
        </w:numPr>
        <w:tabs>
          <w:tab w:val="left" w:pos="530"/>
        </w:tabs>
        <w:ind w:left="530" w:hanging="358"/>
        <w:rPr>
          <w:sz w:val="24"/>
        </w:rPr>
      </w:pPr>
      <w:r>
        <w:rPr>
          <w:spacing w:val="-1"/>
          <w:sz w:val="24"/>
        </w:rPr>
        <w:t>建議：每班派出幾人協助打掃學長姐掃區。</w:t>
      </w:r>
    </w:p>
    <w:p w:rsidR="00AD742E" w:rsidRDefault="00352A1E">
      <w:pPr>
        <w:pStyle w:val="a5"/>
        <w:numPr>
          <w:ilvl w:val="0"/>
          <w:numId w:val="1"/>
        </w:numPr>
        <w:tabs>
          <w:tab w:val="left" w:pos="530"/>
        </w:tabs>
        <w:ind w:left="530" w:hanging="358"/>
        <w:rPr>
          <w:sz w:val="24"/>
        </w:rPr>
      </w:pPr>
      <w:r w:rsidRPr="00122230">
        <w:rPr>
          <w:spacing w:val="-1"/>
          <w:sz w:val="24"/>
          <w:highlight w:val="green"/>
        </w:rPr>
        <w:t>打掃重點：</w:t>
      </w:r>
      <w:r w:rsidR="008B580F" w:rsidRPr="00122230">
        <w:rPr>
          <w:spacing w:val="-1"/>
          <w:sz w:val="24"/>
          <w:highlight w:val="green"/>
        </w:rPr>
        <w:t>倒</w:t>
      </w:r>
      <w:r w:rsidRPr="00122230">
        <w:rPr>
          <w:spacing w:val="-1"/>
          <w:sz w:val="24"/>
          <w:highlight w:val="green"/>
        </w:rPr>
        <w:t>垃圾、廁所維護及</w:t>
      </w:r>
      <w:r w:rsidR="00986DE6" w:rsidRPr="00122230">
        <w:rPr>
          <w:rFonts w:hint="eastAsia"/>
          <w:spacing w:val="-1"/>
          <w:sz w:val="24"/>
          <w:highlight w:val="green"/>
        </w:rPr>
        <w:t>撿拾人工垃圾</w:t>
      </w:r>
      <w:r w:rsidRPr="00122230">
        <w:rPr>
          <w:spacing w:val="-1"/>
          <w:sz w:val="24"/>
          <w:highlight w:val="green"/>
        </w:rPr>
        <w:t>。</w:t>
      </w:r>
    </w:p>
    <w:p w:rsidR="004821E7" w:rsidRPr="004821E7" w:rsidRDefault="00352A1E" w:rsidP="004821E7">
      <w:pPr>
        <w:pStyle w:val="a5"/>
        <w:numPr>
          <w:ilvl w:val="0"/>
          <w:numId w:val="1"/>
        </w:numPr>
        <w:tabs>
          <w:tab w:val="left" w:pos="530"/>
        </w:tabs>
        <w:spacing w:line="428" w:lineRule="exact"/>
        <w:ind w:left="530" w:hanging="358"/>
        <w:rPr>
          <w:sz w:val="24"/>
        </w:rPr>
      </w:pPr>
      <w:r w:rsidRPr="00122230">
        <w:rPr>
          <w:spacing w:val="-1"/>
          <w:sz w:val="24"/>
          <w:highlight w:val="green"/>
        </w:rPr>
        <w:t>請協助打掃行政大樓的</w:t>
      </w:r>
      <w:r w:rsidR="00986DE6" w:rsidRPr="00122230">
        <w:rPr>
          <w:rFonts w:hint="eastAsia"/>
          <w:spacing w:val="-1"/>
          <w:sz w:val="24"/>
          <w:highlight w:val="green"/>
        </w:rPr>
        <w:t>班</w:t>
      </w:r>
      <w:r w:rsidRPr="00122230">
        <w:rPr>
          <w:spacing w:val="-1"/>
          <w:sz w:val="24"/>
          <w:highlight w:val="green"/>
        </w:rPr>
        <w:t>級務必</w:t>
      </w:r>
      <w:r w:rsidR="00986DE6" w:rsidRPr="00122230">
        <w:rPr>
          <w:rFonts w:hint="eastAsia"/>
          <w:spacing w:val="-1"/>
          <w:sz w:val="24"/>
          <w:highlight w:val="green"/>
        </w:rPr>
        <w:t>要</w:t>
      </w:r>
      <w:r w:rsidRPr="00122230">
        <w:rPr>
          <w:spacing w:val="-1"/>
          <w:sz w:val="24"/>
          <w:highlight w:val="green"/>
        </w:rPr>
        <w:t>處理廚餘、各辦公室垃圾及回收。</w:t>
      </w:r>
    </w:p>
    <w:p w:rsidR="00AD742E" w:rsidRDefault="00AD742E">
      <w:pPr>
        <w:pStyle w:val="a3"/>
        <w:spacing w:before="2" w:after="1"/>
        <w:ind w:left="0" w:firstLine="0"/>
        <w:rPr>
          <w:sz w:val="18"/>
        </w:rPr>
      </w:pPr>
    </w:p>
    <w:tbl>
      <w:tblPr>
        <w:tblStyle w:val="TableNormal"/>
        <w:tblW w:w="0" w:type="auto"/>
        <w:tblInd w:w="13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200"/>
        <w:gridCol w:w="7632"/>
      </w:tblGrid>
      <w:tr w:rsidR="00AD742E" w:rsidTr="00F51020">
        <w:trPr>
          <w:trHeight w:val="720"/>
        </w:trPr>
        <w:tc>
          <w:tcPr>
            <w:tcW w:w="1270" w:type="dxa"/>
            <w:tcBorders>
              <w:left w:val="single" w:sz="24" w:space="0" w:color="auto"/>
              <w:right w:val="single" w:sz="24" w:space="0" w:color="auto"/>
            </w:tcBorders>
          </w:tcPr>
          <w:p w:rsidR="00AD742E" w:rsidRPr="00F51020" w:rsidRDefault="00352A1E">
            <w:pPr>
              <w:pStyle w:val="TableParagraph"/>
              <w:spacing w:before="112"/>
              <w:ind w:left="143"/>
              <w:rPr>
                <w:sz w:val="24"/>
              </w:rPr>
            </w:pPr>
            <w:r w:rsidRPr="00F51020">
              <w:rPr>
                <w:spacing w:val="-3"/>
                <w:sz w:val="24"/>
              </w:rPr>
              <w:t>畢</w:t>
            </w:r>
            <w:r w:rsidR="00986DE6" w:rsidRPr="00F51020">
              <w:rPr>
                <w:rFonts w:hint="eastAsia"/>
                <w:spacing w:val="-3"/>
                <w:sz w:val="24"/>
              </w:rPr>
              <w:t>旅</w:t>
            </w:r>
            <w:r w:rsidRPr="00F51020">
              <w:rPr>
                <w:spacing w:val="-3"/>
                <w:sz w:val="24"/>
              </w:rPr>
              <w:t>班級</w:t>
            </w:r>
          </w:p>
        </w:tc>
        <w:tc>
          <w:tcPr>
            <w:tcW w:w="1200" w:type="dxa"/>
            <w:tcBorders>
              <w:left w:val="single" w:sz="24" w:space="0" w:color="auto"/>
              <w:right w:val="single" w:sz="24" w:space="0" w:color="auto"/>
            </w:tcBorders>
          </w:tcPr>
          <w:p w:rsidR="00AD742E" w:rsidRPr="00F51020" w:rsidRDefault="00352A1E">
            <w:pPr>
              <w:pStyle w:val="TableParagraph"/>
              <w:spacing w:before="108"/>
              <w:ind w:left="13"/>
              <w:jc w:val="center"/>
              <w:rPr>
                <w:sz w:val="24"/>
              </w:rPr>
            </w:pPr>
            <w:r w:rsidRPr="00F51020">
              <w:rPr>
                <w:spacing w:val="-3"/>
                <w:sz w:val="24"/>
              </w:rPr>
              <w:t>替代班級</w:t>
            </w:r>
          </w:p>
        </w:tc>
        <w:tc>
          <w:tcPr>
            <w:tcW w:w="7632" w:type="dxa"/>
            <w:tcBorders>
              <w:left w:val="single" w:sz="24" w:space="0" w:color="auto"/>
              <w:right w:val="single" w:sz="24" w:space="0" w:color="auto"/>
            </w:tcBorders>
          </w:tcPr>
          <w:p w:rsidR="00AD742E" w:rsidRPr="00F51020" w:rsidRDefault="00352A1E">
            <w:pPr>
              <w:pStyle w:val="TableParagraph"/>
              <w:tabs>
                <w:tab w:val="left" w:pos="608"/>
                <w:tab w:val="left" w:pos="1208"/>
                <w:tab w:val="left" w:pos="1808"/>
              </w:tabs>
              <w:spacing w:before="108"/>
              <w:ind w:left="8"/>
              <w:jc w:val="center"/>
              <w:rPr>
                <w:sz w:val="24"/>
              </w:rPr>
            </w:pPr>
            <w:r w:rsidRPr="00F51020">
              <w:rPr>
                <w:spacing w:val="-10"/>
                <w:sz w:val="24"/>
              </w:rPr>
              <w:t>掃</w:t>
            </w:r>
            <w:r w:rsidRPr="00F51020">
              <w:rPr>
                <w:sz w:val="24"/>
              </w:rPr>
              <w:tab/>
            </w:r>
            <w:r w:rsidRPr="00F51020">
              <w:rPr>
                <w:spacing w:val="-10"/>
                <w:sz w:val="24"/>
              </w:rPr>
              <w:t>區</w:t>
            </w:r>
            <w:r w:rsidRPr="00F51020">
              <w:rPr>
                <w:sz w:val="24"/>
              </w:rPr>
              <w:tab/>
            </w:r>
            <w:r w:rsidRPr="00F51020">
              <w:rPr>
                <w:spacing w:val="-10"/>
                <w:sz w:val="24"/>
              </w:rPr>
              <w:t>範</w:t>
            </w:r>
            <w:r w:rsidRPr="00F51020">
              <w:rPr>
                <w:sz w:val="24"/>
              </w:rPr>
              <w:tab/>
            </w:r>
            <w:r w:rsidRPr="00F51020">
              <w:rPr>
                <w:spacing w:val="-10"/>
                <w:sz w:val="24"/>
              </w:rPr>
              <w:t>圍</w:t>
            </w:r>
          </w:p>
        </w:tc>
      </w:tr>
      <w:tr w:rsidR="00AD742E" w:rsidTr="007D2CF9">
        <w:trPr>
          <w:trHeight w:val="1038"/>
        </w:trPr>
        <w:tc>
          <w:tcPr>
            <w:tcW w:w="1270" w:type="dxa"/>
            <w:vMerge w:val="restart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742E" w:rsidRDefault="009139BD" w:rsidP="007D2CF9">
            <w:pPr>
              <w:pStyle w:val="TableParagraph"/>
              <w:ind w:left="263"/>
              <w:jc w:val="both"/>
              <w:rPr>
                <w:b/>
                <w:sz w:val="24"/>
              </w:rPr>
            </w:pPr>
            <w:r w:rsidRPr="009139BD">
              <w:rPr>
                <w:rFonts w:hint="eastAsia"/>
                <w:b/>
                <w:spacing w:val="-4"/>
                <w:sz w:val="24"/>
              </w:rPr>
              <w:t>廣設</w:t>
            </w:r>
            <w:r w:rsidR="00352A1E">
              <w:rPr>
                <w:b/>
                <w:spacing w:val="-4"/>
                <w:sz w:val="24"/>
              </w:rPr>
              <w:t>三</w:t>
            </w:r>
          </w:p>
        </w:tc>
        <w:tc>
          <w:tcPr>
            <w:tcW w:w="1200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D742E" w:rsidRDefault="009139BD" w:rsidP="007D2CF9">
            <w:pPr>
              <w:pStyle w:val="TableParagraph"/>
              <w:spacing w:before="321"/>
              <w:ind w:left="13"/>
              <w:jc w:val="center"/>
              <w:rPr>
                <w:sz w:val="24"/>
              </w:rPr>
            </w:pPr>
            <w:r w:rsidRPr="009139BD">
              <w:rPr>
                <w:rFonts w:hint="eastAsia"/>
                <w:spacing w:val="-4"/>
                <w:sz w:val="24"/>
              </w:rPr>
              <w:t>廣設</w:t>
            </w:r>
            <w:r w:rsidR="00352A1E">
              <w:rPr>
                <w:spacing w:val="-4"/>
                <w:sz w:val="24"/>
              </w:rPr>
              <w:t>一</w:t>
            </w:r>
          </w:p>
        </w:tc>
        <w:tc>
          <w:tcPr>
            <w:tcW w:w="763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742E" w:rsidRDefault="00352A1E" w:rsidP="007D2CF9">
            <w:pPr>
              <w:pStyle w:val="TableParagraph"/>
              <w:spacing w:before="3" w:line="168" w:lineRule="auto"/>
              <w:ind w:left="579" w:right="86" w:hanging="4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一、 </w:t>
            </w:r>
            <w:r>
              <w:rPr>
                <w:b/>
                <w:sz w:val="20"/>
              </w:rPr>
              <w:t xml:space="preserve">行政大樓 </w:t>
            </w:r>
            <w:r>
              <w:rPr>
                <w:rFonts w:ascii="Yu Gothic UI" w:eastAsia="Yu Gothic UI" w:hAnsi="Yu Gothic UI"/>
                <w:b/>
                <w:sz w:val="20"/>
              </w:rPr>
              <w:t xml:space="preserve">1F </w:t>
            </w:r>
            <w:r>
              <w:rPr>
                <w:sz w:val="20"/>
              </w:rPr>
              <w:t>各處室室內外地面、</w:t>
            </w:r>
            <w:r w:rsidR="00F87662">
              <w:rPr>
                <w:sz w:val="20"/>
              </w:rPr>
              <w:t>窗</w:t>
            </w:r>
            <w:r>
              <w:rPr>
                <w:sz w:val="20"/>
              </w:rPr>
              <w:t>戶、門、飲水機、天花板、走廊、洗手台、</w:t>
            </w:r>
            <w:r>
              <w:rPr>
                <w:spacing w:val="-2"/>
                <w:sz w:val="20"/>
              </w:rPr>
              <w:t>垃圾清倒</w:t>
            </w:r>
            <w:r>
              <w:rPr>
                <w:b/>
                <w:spacing w:val="-17"/>
                <w:sz w:val="20"/>
              </w:rPr>
              <w:t>、往操場階梯。</w:t>
            </w:r>
            <w:r>
              <w:rPr>
                <w:spacing w:val="-2"/>
                <w:sz w:val="20"/>
              </w:rPr>
              <w:t>（</w:t>
            </w:r>
            <w:r>
              <w:rPr>
                <w:color w:val="000000"/>
                <w:spacing w:val="-2"/>
                <w:sz w:val="20"/>
                <w:highlight w:val="green"/>
              </w:rPr>
              <w:t>需倒垃圾與做資源回收</w:t>
            </w:r>
            <w:r>
              <w:rPr>
                <w:color w:val="000000"/>
                <w:spacing w:val="-106"/>
                <w:sz w:val="20"/>
                <w:highlight w:val="green"/>
              </w:rPr>
              <w:t>）</w:t>
            </w:r>
            <w:r>
              <w:rPr>
                <w:color w:val="000000"/>
                <w:spacing w:val="-4"/>
                <w:sz w:val="20"/>
              </w:rPr>
              <w:t>；行政大樓電梯。</w:t>
            </w:r>
          </w:p>
          <w:p w:rsidR="00AD742E" w:rsidRDefault="00352A1E" w:rsidP="007D2CF9">
            <w:pPr>
              <w:pStyle w:val="TableParagraph"/>
              <w:spacing w:line="243" w:lineRule="exact"/>
              <w:jc w:val="both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0080" behindDoc="1" locked="0" layoutInCell="1" allowOverlap="1">
                      <wp:simplePos x="0" y="0"/>
                      <wp:positionH relativeFrom="column">
                        <wp:posOffset>374897</wp:posOffset>
                      </wp:positionH>
                      <wp:positionV relativeFrom="paragraph">
                        <wp:posOffset>2722</wp:posOffset>
                      </wp:positionV>
                      <wp:extent cx="1714500" cy="1651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4500" cy="165100"/>
                                <a:chOff x="0" y="0"/>
                                <a:chExt cx="1714500" cy="1651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714500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0" h="165100">
                                      <a:moveTo>
                                        <a:pt x="1714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1714500" y="164592"/>
                                      </a:lnTo>
                                      <a:lnTo>
                                        <a:pt x="1714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3EF1AF" id="Group 4" o:spid="_x0000_s1026" style="position:absolute;margin-left:29.5pt;margin-top:.2pt;width:135pt;height:13pt;z-index:-15846400;mso-wrap-distance-left:0;mso-wrap-distance-right:0" coordsize="17145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">
                      <v:shape id="Graphic 5" o:spid="_x0000_s1027" style="position:absolute;width:17145;height:1651;visibility:visible;mso-wrap-style:square;v-text-anchor:top" coordsize="171450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" path="m1714500,l,,,164592r1714500,l1714500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二、 </w:t>
            </w:r>
            <w:r w:rsidRPr="00C441BC">
              <w:rPr>
                <w:b/>
                <w:sz w:val="20"/>
              </w:rPr>
              <w:t xml:space="preserve">行政大樓 </w:t>
            </w:r>
            <w:r w:rsidRPr="00C441BC">
              <w:rPr>
                <w:rFonts w:ascii="Yu Gothic UI" w:eastAsia="Yu Gothic UI"/>
                <w:b/>
                <w:sz w:val="20"/>
              </w:rPr>
              <w:t>1F</w:t>
            </w:r>
            <w:r w:rsidRPr="00C441BC">
              <w:rPr>
                <w:rFonts w:ascii="Yu Gothic UI" w:eastAsia="Yu Gothic UI"/>
                <w:b/>
                <w:spacing w:val="-14"/>
                <w:sz w:val="20"/>
              </w:rPr>
              <w:t xml:space="preserve"> </w:t>
            </w:r>
            <w:r w:rsidRPr="00C441BC">
              <w:rPr>
                <w:b/>
                <w:spacing w:val="-2"/>
                <w:sz w:val="20"/>
              </w:rPr>
              <w:t>西側性別友善廁所</w:t>
            </w:r>
            <w:r w:rsidR="00C441BC" w:rsidRPr="00C441BC">
              <w:rPr>
                <w:rFonts w:hint="eastAsia"/>
                <w:spacing w:val="-2"/>
                <w:sz w:val="20"/>
                <w:highlight w:val="yellow"/>
              </w:rPr>
              <w:t>。</w:t>
            </w:r>
          </w:p>
        </w:tc>
      </w:tr>
      <w:tr w:rsidR="00AD742E" w:rsidTr="007D2CF9">
        <w:trPr>
          <w:trHeight w:val="937"/>
        </w:trPr>
        <w:tc>
          <w:tcPr>
            <w:tcW w:w="1270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742E" w:rsidRDefault="00AD742E" w:rsidP="007D2C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D742E" w:rsidRDefault="009139BD" w:rsidP="007D2CF9">
            <w:pPr>
              <w:pStyle w:val="TableParagraph"/>
              <w:spacing w:before="270"/>
              <w:ind w:left="13"/>
              <w:jc w:val="center"/>
              <w:rPr>
                <w:sz w:val="24"/>
              </w:rPr>
            </w:pPr>
            <w:r w:rsidRPr="009139BD">
              <w:rPr>
                <w:rFonts w:hint="eastAsia"/>
                <w:spacing w:val="-4"/>
                <w:sz w:val="24"/>
              </w:rPr>
              <w:t>廣設</w:t>
            </w:r>
            <w:r w:rsidR="00352A1E">
              <w:rPr>
                <w:spacing w:val="-4"/>
                <w:sz w:val="24"/>
              </w:rPr>
              <w:t>二</w:t>
            </w:r>
          </w:p>
        </w:tc>
        <w:tc>
          <w:tcPr>
            <w:tcW w:w="7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742E" w:rsidRDefault="00352A1E" w:rsidP="007D2CF9">
            <w:pPr>
              <w:pStyle w:val="TableParagraph"/>
              <w:spacing w:before="79" w:line="170" w:lineRule="auto"/>
              <w:ind w:left="460" w:right="86" w:hanging="361"/>
              <w:jc w:val="both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一、 </w:t>
            </w:r>
            <w:r>
              <w:rPr>
                <w:color w:val="000000"/>
                <w:spacing w:val="-6"/>
                <w:sz w:val="20"/>
                <w:highlight w:val="green"/>
              </w:rPr>
              <w:t xml:space="preserve">行政大樓 </w:t>
            </w:r>
            <w:r>
              <w:rPr>
                <w:rFonts w:ascii="Yu Gothic UI" w:eastAsia="Yu Gothic UI" w:hAnsi="Yu Gothic UI"/>
                <w:color w:val="000000"/>
                <w:spacing w:val="-6"/>
                <w:sz w:val="20"/>
                <w:highlight w:val="green"/>
              </w:rPr>
              <w:t>1F</w:t>
            </w:r>
            <w:r>
              <w:rPr>
                <w:rFonts w:ascii="Yu Gothic UI" w:eastAsia="Yu Gothic UI" w:hAnsi="Yu Gothic UI"/>
                <w:color w:val="000000"/>
                <w:spacing w:val="-8"/>
                <w:sz w:val="20"/>
                <w:highlight w:val="green"/>
              </w:rPr>
              <w:t xml:space="preserve"> </w:t>
            </w:r>
            <w:r>
              <w:rPr>
                <w:color w:val="000000"/>
                <w:spacing w:val="-6"/>
                <w:sz w:val="20"/>
                <w:highlight w:val="green"/>
              </w:rPr>
              <w:t>午休時（</w:t>
            </w:r>
            <w:r>
              <w:rPr>
                <w:rFonts w:ascii="Yu Gothic UI" w:eastAsia="Yu Gothic UI" w:hAnsi="Yu Gothic UI"/>
                <w:color w:val="000000"/>
                <w:spacing w:val="-6"/>
                <w:sz w:val="20"/>
                <w:highlight w:val="green"/>
              </w:rPr>
              <w:t>12</w:t>
            </w:r>
            <w:r>
              <w:rPr>
                <w:color w:val="000000"/>
                <w:spacing w:val="-6"/>
                <w:sz w:val="20"/>
                <w:highlight w:val="green"/>
              </w:rPr>
              <w:t>：</w:t>
            </w:r>
            <w:r>
              <w:rPr>
                <w:rFonts w:ascii="Yu Gothic UI" w:eastAsia="Yu Gothic UI" w:hAnsi="Yu Gothic UI"/>
                <w:color w:val="000000"/>
                <w:spacing w:val="-6"/>
                <w:sz w:val="20"/>
                <w:highlight w:val="green"/>
              </w:rPr>
              <w:t>45</w:t>
            </w:r>
            <w:r>
              <w:rPr>
                <w:color w:val="000000"/>
                <w:spacing w:val="-6"/>
                <w:sz w:val="20"/>
                <w:highlight w:val="green"/>
              </w:rPr>
              <w:t>〜</w:t>
            </w:r>
            <w:r>
              <w:rPr>
                <w:rFonts w:ascii="Yu Gothic UI" w:eastAsia="Yu Gothic UI" w:hAnsi="Yu Gothic UI"/>
                <w:color w:val="000000"/>
                <w:spacing w:val="-6"/>
                <w:sz w:val="20"/>
                <w:highlight w:val="green"/>
              </w:rPr>
              <w:t>13</w:t>
            </w:r>
            <w:r w:rsidR="00F87662">
              <w:rPr>
                <w:rFonts w:hint="eastAsia"/>
                <w:color w:val="000000"/>
                <w:spacing w:val="-6"/>
                <w:sz w:val="20"/>
                <w:highlight w:val="green"/>
              </w:rPr>
              <w:t>：</w:t>
            </w:r>
            <w:r>
              <w:rPr>
                <w:rFonts w:ascii="Yu Gothic UI" w:eastAsia="Yu Gothic UI" w:hAnsi="Yu Gothic UI"/>
                <w:color w:val="000000"/>
                <w:spacing w:val="-6"/>
                <w:sz w:val="20"/>
                <w:highlight w:val="green"/>
              </w:rPr>
              <w:t>05</w:t>
            </w:r>
            <w:r>
              <w:rPr>
                <w:color w:val="000000"/>
                <w:spacing w:val="-6"/>
                <w:sz w:val="20"/>
                <w:highlight w:val="green"/>
              </w:rPr>
              <w:t>）廚餘傾倒清除</w:t>
            </w:r>
            <w:r>
              <w:rPr>
                <w:color w:val="000000"/>
                <w:spacing w:val="-6"/>
                <w:sz w:val="20"/>
              </w:rPr>
              <w:t>（請帶至餐廳傾倒，廚餘桶</w:t>
            </w:r>
            <w:r>
              <w:rPr>
                <w:color w:val="000000"/>
                <w:sz w:val="20"/>
              </w:rPr>
              <w:t>要清洗</w:t>
            </w:r>
            <w:r>
              <w:rPr>
                <w:color w:val="000000"/>
                <w:spacing w:val="-101"/>
                <w:sz w:val="20"/>
              </w:rPr>
              <w:t>）</w:t>
            </w:r>
            <w:r>
              <w:rPr>
                <w:color w:val="000000"/>
                <w:sz w:val="20"/>
              </w:rPr>
              <w:t xml:space="preserve">、樓梯（東側及穿堂南、北邊所有 </w:t>
            </w:r>
            <w:r>
              <w:rPr>
                <w:rFonts w:ascii="Yu Gothic UI" w:eastAsia="Yu Gothic UI" w:hAnsi="Yu Gothic UI"/>
                <w:color w:val="000000"/>
                <w:sz w:val="20"/>
              </w:rPr>
              <w:t>1F</w:t>
            </w:r>
            <w:r>
              <w:rPr>
                <w:color w:val="000000"/>
                <w:sz w:val="20"/>
              </w:rPr>
              <w:t>→</w:t>
            </w:r>
            <w:r>
              <w:rPr>
                <w:rFonts w:ascii="Yu Gothic UI" w:eastAsia="Yu Gothic UI" w:hAnsi="Yu Gothic UI"/>
                <w:color w:val="000000"/>
                <w:sz w:val="20"/>
              </w:rPr>
              <w:t xml:space="preserve">2F </w:t>
            </w:r>
            <w:r>
              <w:rPr>
                <w:color w:val="000000"/>
                <w:sz w:val="20"/>
              </w:rPr>
              <w:t>階梯</w:t>
            </w:r>
            <w:r>
              <w:rPr>
                <w:color w:val="000000"/>
                <w:spacing w:val="-101"/>
                <w:sz w:val="20"/>
              </w:rPr>
              <w:t>）。</w:t>
            </w:r>
          </w:p>
          <w:p w:rsidR="00AD742E" w:rsidRDefault="00352A1E" w:rsidP="007D2CF9">
            <w:pPr>
              <w:pStyle w:val="TableParagraph"/>
              <w:spacing w:line="289" w:lineRule="exact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二、 行政大樓導師辦公室前、中央川堂兩側殘障坡道。</w:t>
            </w:r>
          </w:p>
        </w:tc>
      </w:tr>
      <w:tr w:rsidR="00AD742E" w:rsidTr="007D2CF9">
        <w:trPr>
          <w:trHeight w:val="1045"/>
        </w:trPr>
        <w:tc>
          <w:tcPr>
            <w:tcW w:w="127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742E" w:rsidRDefault="00352A1E" w:rsidP="007D2CF9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商三甲</w:t>
            </w:r>
          </w:p>
        </w:tc>
        <w:tc>
          <w:tcPr>
            <w:tcW w:w="12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D742E" w:rsidRDefault="00352A1E" w:rsidP="007D2CF9">
            <w:pPr>
              <w:pStyle w:val="TableParagraph"/>
              <w:spacing w:before="323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商一甲</w:t>
            </w:r>
          </w:p>
        </w:tc>
        <w:tc>
          <w:tcPr>
            <w:tcW w:w="7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742E" w:rsidRDefault="00352A1E" w:rsidP="007D2CF9">
            <w:pPr>
              <w:pStyle w:val="TableParagraph"/>
              <w:spacing w:before="55" w:line="315" w:lineRule="exact"/>
              <w:jc w:val="both"/>
              <w:rPr>
                <w:b/>
                <w:sz w:val="20"/>
              </w:rPr>
            </w:pPr>
            <w:r>
              <w:rPr>
                <w:spacing w:val="5"/>
                <w:sz w:val="20"/>
              </w:rPr>
              <w:t xml:space="preserve">一、 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 xml:space="preserve">行政大樓 </w:t>
            </w:r>
            <w:r>
              <w:rPr>
                <w:rFonts w:ascii="Yu Gothic UI" w:eastAsia="Yu Gothic UI"/>
                <w:b/>
                <w:color w:val="000000"/>
                <w:sz w:val="20"/>
                <w:highlight w:val="yellow"/>
              </w:rPr>
              <w:t>2F</w:t>
            </w:r>
            <w:r>
              <w:rPr>
                <w:rFonts w:ascii="Yu Gothic UI" w:eastAsia="Yu Gothic UI"/>
                <w:b/>
                <w:color w:val="000000"/>
                <w:spacing w:val="-12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西邊男、女廁所</w:t>
            </w:r>
            <w:r w:rsidR="000B2A9C">
              <w:rPr>
                <w:rFonts w:hint="eastAsia"/>
                <w:b/>
                <w:color w:val="000000"/>
                <w:spacing w:val="-2"/>
                <w:sz w:val="20"/>
                <w:highlight w:val="yellow"/>
              </w:rPr>
              <w:t>。</w:t>
            </w:r>
          </w:p>
          <w:p w:rsidR="00AD742E" w:rsidRDefault="00352A1E" w:rsidP="007D2CF9">
            <w:pPr>
              <w:pStyle w:val="TableParagraph"/>
              <w:spacing w:before="26" w:line="168" w:lineRule="auto"/>
              <w:ind w:left="457" w:right="84" w:hanging="358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二、 行政大樓 </w:t>
            </w:r>
            <w:r>
              <w:rPr>
                <w:rFonts w:ascii="Yu Gothic UI" w:eastAsia="Yu Gothic UI" w:hAnsi="Yu Gothic UI"/>
                <w:spacing w:val="-4"/>
                <w:sz w:val="20"/>
              </w:rPr>
              <w:t>2F</w:t>
            </w:r>
            <w:r>
              <w:rPr>
                <w:rFonts w:ascii="Yu Gothic UI" w:eastAsia="Yu Gothic UI" w:hAnsi="Yu Gothic UI"/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各處室室內外地面、</w:t>
            </w:r>
            <w:r w:rsidR="00F87662">
              <w:rPr>
                <w:spacing w:val="-4"/>
                <w:sz w:val="20"/>
              </w:rPr>
              <w:t>窗</w:t>
            </w:r>
            <w:r>
              <w:rPr>
                <w:spacing w:val="-4"/>
                <w:sz w:val="20"/>
              </w:rPr>
              <w:t>戶、門、天花板、走廊、飲水機、洗手台</w:t>
            </w:r>
            <w:r>
              <w:rPr>
                <w:color w:val="000000"/>
                <w:spacing w:val="-4"/>
                <w:sz w:val="20"/>
                <w:highlight w:val="green"/>
              </w:rPr>
              <w:t>（需</w:t>
            </w:r>
            <w:r>
              <w:rPr>
                <w:color w:val="000000"/>
                <w:spacing w:val="80"/>
                <w:w w:val="150"/>
                <w:sz w:val="20"/>
                <w:highlight w:val="green"/>
              </w:rPr>
              <w:t xml:space="preserve">                              </w:t>
            </w:r>
            <w:r>
              <w:rPr>
                <w:color w:val="000000"/>
                <w:spacing w:val="-2"/>
                <w:sz w:val="20"/>
                <w:highlight w:val="green"/>
              </w:rPr>
              <w:t>倒垃圾與做資源回收）</w:t>
            </w:r>
            <w:r w:rsidR="000B2A9C">
              <w:rPr>
                <w:rFonts w:hint="eastAsia"/>
                <w:color w:val="000000"/>
                <w:spacing w:val="-2"/>
                <w:sz w:val="20"/>
                <w:highlight w:val="green"/>
              </w:rPr>
              <w:t>。</w:t>
            </w:r>
          </w:p>
        </w:tc>
      </w:tr>
      <w:tr w:rsidR="00AD742E" w:rsidTr="007D2CF9">
        <w:trPr>
          <w:trHeight w:val="949"/>
        </w:trPr>
        <w:tc>
          <w:tcPr>
            <w:tcW w:w="1270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742E" w:rsidRDefault="00AD742E" w:rsidP="007D2C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D742E" w:rsidRDefault="00352A1E" w:rsidP="007D2CF9">
            <w:pPr>
              <w:pStyle w:val="TableParagraph"/>
              <w:spacing w:before="275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商二甲</w:t>
            </w:r>
          </w:p>
        </w:tc>
        <w:tc>
          <w:tcPr>
            <w:tcW w:w="7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742E" w:rsidRDefault="00352A1E" w:rsidP="007D2CF9">
            <w:pPr>
              <w:pStyle w:val="TableParagraph"/>
              <w:spacing w:line="196" w:lineRule="auto"/>
              <w:ind w:left="579" w:right="86" w:hanging="480"/>
              <w:jc w:val="both"/>
              <w:rPr>
                <w:sz w:val="20"/>
              </w:rPr>
            </w:pPr>
            <w:r>
              <w:rPr>
                <w:spacing w:val="7"/>
                <w:sz w:val="20"/>
              </w:rPr>
              <w:t xml:space="preserve">一、 </w:t>
            </w:r>
            <w:r>
              <w:rPr>
                <w:color w:val="000000"/>
                <w:spacing w:val="-4"/>
                <w:sz w:val="20"/>
                <w:highlight w:val="green"/>
              </w:rPr>
              <w:t xml:space="preserve">行政大樓 </w:t>
            </w:r>
            <w:r>
              <w:rPr>
                <w:rFonts w:ascii="Yu Gothic UI" w:eastAsia="Yu Gothic UI"/>
                <w:color w:val="000000"/>
                <w:spacing w:val="-4"/>
                <w:sz w:val="20"/>
                <w:highlight w:val="green"/>
              </w:rPr>
              <w:t>2F</w:t>
            </w:r>
            <w:r>
              <w:rPr>
                <w:rFonts w:ascii="Yu Gothic UI" w:eastAsia="Yu Gothic UI"/>
                <w:color w:val="000000"/>
                <w:spacing w:val="-7"/>
                <w:sz w:val="20"/>
                <w:highlight w:val="green"/>
              </w:rPr>
              <w:t xml:space="preserve"> </w:t>
            </w:r>
            <w:r>
              <w:rPr>
                <w:color w:val="000000"/>
                <w:spacing w:val="-4"/>
                <w:sz w:val="20"/>
                <w:highlight w:val="green"/>
              </w:rPr>
              <w:t>午休時（</w:t>
            </w:r>
            <w:r>
              <w:rPr>
                <w:rFonts w:ascii="Yu Gothic UI" w:eastAsia="Yu Gothic UI"/>
                <w:color w:val="000000"/>
                <w:spacing w:val="-4"/>
                <w:sz w:val="20"/>
                <w:highlight w:val="green"/>
              </w:rPr>
              <w:t>12</w:t>
            </w:r>
            <w:r>
              <w:rPr>
                <w:color w:val="000000"/>
                <w:spacing w:val="-4"/>
                <w:sz w:val="20"/>
                <w:highlight w:val="green"/>
              </w:rPr>
              <w:t>：</w:t>
            </w:r>
            <w:r>
              <w:rPr>
                <w:rFonts w:ascii="Yu Gothic UI" w:eastAsia="Yu Gothic UI"/>
                <w:color w:val="000000"/>
                <w:spacing w:val="-4"/>
                <w:sz w:val="20"/>
                <w:highlight w:val="green"/>
              </w:rPr>
              <w:t>45</w:t>
            </w:r>
            <w:r>
              <w:rPr>
                <w:color w:val="000000"/>
                <w:spacing w:val="-4"/>
                <w:sz w:val="20"/>
                <w:highlight w:val="green"/>
              </w:rPr>
              <w:t>〜</w:t>
            </w:r>
            <w:r>
              <w:rPr>
                <w:rFonts w:ascii="Yu Gothic UI" w:eastAsia="Yu Gothic UI"/>
                <w:color w:val="000000"/>
                <w:spacing w:val="-4"/>
                <w:sz w:val="20"/>
                <w:highlight w:val="green"/>
              </w:rPr>
              <w:t>13</w:t>
            </w:r>
            <w:r w:rsidR="00F87662">
              <w:rPr>
                <w:rFonts w:asciiTheme="minorEastAsia" w:eastAsiaTheme="minorEastAsia" w:hAnsiTheme="minorEastAsia" w:hint="eastAsia"/>
                <w:color w:val="000000"/>
                <w:spacing w:val="-4"/>
                <w:sz w:val="20"/>
                <w:highlight w:val="green"/>
              </w:rPr>
              <w:t>：</w:t>
            </w:r>
            <w:r>
              <w:rPr>
                <w:rFonts w:ascii="Yu Gothic UI" w:eastAsia="Yu Gothic UI"/>
                <w:color w:val="000000"/>
                <w:spacing w:val="-4"/>
                <w:sz w:val="20"/>
                <w:highlight w:val="green"/>
              </w:rPr>
              <w:t>05</w:t>
            </w:r>
            <w:r>
              <w:rPr>
                <w:color w:val="000000"/>
                <w:spacing w:val="-4"/>
                <w:sz w:val="20"/>
                <w:highlight w:val="green"/>
              </w:rPr>
              <w:t>）的廚餘傾倒清除</w:t>
            </w:r>
            <w:r>
              <w:rPr>
                <w:color w:val="000000"/>
                <w:spacing w:val="-4"/>
                <w:sz w:val="20"/>
              </w:rPr>
              <w:t>（請帶至餐廳傾倒，廚</w:t>
            </w:r>
            <w:r>
              <w:rPr>
                <w:color w:val="000000"/>
                <w:spacing w:val="-2"/>
                <w:sz w:val="20"/>
              </w:rPr>
              <w:t>餘桶要清洗）</w:t>
            </w:r>
            <w:r w:rsidR="005028C0">
              <w:rPr>
                <w:color w:val="000000"/>
                <w:spacing w:val="-104"/>
                <w:sz w:val="20"/>
              </w:rPr>
              <w:t>。</w:t>
            </w:r>
          </w:p>
          <w:p w:rsidR="00AD742E" w:rsidRDefault="00352A1E" w:rsidP="007D2CF9">
            <w:pPr>
              <w:pStyle w:val="TableParagraph"/>
              <w:spacing w:line="314" w:lineRule="exact"/>
              <w:jc w:val="both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二、 行政大樓 </w:t>
            </w:r>
            <w:r>
              <w:rPr>
                <w:rFonts w:ascii="Yu Gothic UI" w:eastAsia="Yu Gothic UI" w:hAnsi="Yu Gothic UI"/>
                <w:spacing w:val="-2"/>
                <w:sz w:val="20"/>
              </w:rPr>
              <w:t>2F</w:t>
            </w:r>
            <w:r>
              <w:rPr>
                <w:spacing w:val="-2"/>
                <w:sz w:val="20"/>
              </w:rPr>
              <w:t>→</w:t>
            </w:r>
            <w:r>
              <w:rPr>
                <w:rFonts w:ascii="Yu Gothic UI" w:eastAsia="Yu Gothic UI" w:hAnsi="Yu Gothic UI"/>
                <w:spacing w:val="-2"/>
                <w:sz w:val="20"/>
              </w:rPr>
              <w:t>3F</w:t>
            </w:r>
            <w:r>
              <w:rPr>
                <w:rFonts w:ascii="Yu Gothic UI" w:eastAsia="Yu Gothic UI" w:hAnsi="Yu Gothic UI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階梯</w:t>
            </w:r>
            <w:r>
              <w:rPr>
                <w:spacing w:val="-10"/>
                <w:sz w:val="20"/>
              </w:rPr>
              <w:t>。</w:t>
            </w:r>
          </w:p>
        </w:tc>
      </w:tr>
      <w:tr w:rsidR="00AD742E" w:rsidTr="007D2CF9">
        <w:trPr>
          <w:trHeight w:val="454"/>
        </w:trPr>
        <w:tc>
          <w:tcPr>
            <w:tcW w:w="127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742E" w:rsidRDefault="00352A1E" w:rsidP="007D2CF9">
            <w:pPr>
              <w:pStyle w:val="TableParagraph"/>
              <w:ind w:left="263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餐三甲</w:t>
            </w:r>
          </w:p>
        </w:tc>
        <w:tc>
          <w:tcPr>
            <w:tcW w:w="12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D742E" w:rsidRDefault="00352A1E" w:rsidP="007D2CF9">
            <w:pPr>
              <w:pStyle w:val="TableParagraph"/>
              <w:spacing w:before="30" w:line="404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餐一甲</w:t>
            </w:r>
          </w:p>
        </w:tc>
        <w:tc>
          <w:tcPr>
            <w:tcW w:w="7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742E" w:rsidRDefault="00F87662" w:rsidP="007D2CF9">
            <w:pPr>
              <w:pStyle w:val="TableParagraph"/>
              <w:spacing w:before="21"/>
              <w:jc w:val="both"/>
              <w:rPr>
                <w:sz w:val="20"/>
              </w:rPr>
            </w:pPr>
            <w:r w:rsidRPr="00F87662">
              <w:rPr>
                <w:rFonts w:hint="eastAsia"/>
                <w:color w:val="000000"/>
                <w:sz w:val="20"/>
                <w:highlight w:val="yellow"/>
              </w:rPr>
              <w:t>餐廳</w:t>
            </w:r>
            <w:r w:rsidRPr="00F87662">
              <w:rPr>
                <w:color w:val="000000"/>
                <w:sz w:val="20"/>
                <w:highlight w:val="yellow"/>
              </w:rPr>
              <w:t xml:space="preserve"> 1F 廁所</w:t>
            </w:r>
            <w:r w:rsidRPr="00F87662">
              <w:rPr>
                <w:color w:val="000000"/>
                <w:sz w:val="20"/>
              </w:rPr>
              <w:t>、自習教室、調飲教室及廁所</w:t>
            </w:r>
            <w:r w:rsidR="00B04E26">
              <w:rPr>
                <w:color w:val="000000"/>
                <w:sz w:val="20"/>
              </w:rPr>
              <w:t>（</w:t>
            </w:r>
            <w:r w:rsidRPr="00F87662">
              <w:rPr>
                <w:color w:val="000000"/>
                <w:sz w:val="20"/>
              </w:rPr>
              <w:t>含走廊、樓梯</w:t>
            </w:r>
            <w:r w:rsidR="00B04E26">
              <w:rPr>
                <w:color w:val="000000"/>
                <w:sz w:val="20"/>
              </w:rPr>
              <w:t>）</w:t>
            </w:r>
            <w:r w:rsidRPr="00F87662">
              <w:rPr>
                <w:color w:val="000000"/>
                <w:sz w:val="20"/>
              </w:rPr>
              <w:t>、</w:t>
            </w:r>
            <w:r w:rsidRPr="00F87662">
              <w:rPr>
                <w:color w:val="000000"/>
                <w:sz w:val="20"/>
                <w:highlight w:val="yellow"/>
              </w:rPr>
              <w:t>活水樓 1F 廁所</w:t>
            </w:r>
            <w:r w:rsidRPr="00F87662">
              <w:rPr>
                <w:color w:val="000000"/>
                <w:sz w:val="20"/>
              </w:rPr>
              <w:t>。</w:t>
            </w:r>
          </w:p>
        </w:tc>
      </w:tr>
      <w:tr w:rsidR="00AD742E" w:rsidTr="007D2CF9">
        <w:trPr>
          <w:trHeight w:val="1230"/>
        </w:trPr>
        <w:tc>
          <w:tcPr>
            <w:tcW w:w="1270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742E" w:rsidRDefault="00AD742E" w:rsidP="007D2C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D742E" w:rsidRDefault="00352A1E" w:rsidP="007D2CF9">
            <w:pPr>
              <w:pStyle w:val="TableParagraph"/>
              <w:spacing w:before="417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餐二甲</w:t>
            </w:r>
          </w:p>
        </w:tc>
        <w:tc>
          <w:tcPr>
            <w:tcW w:w="7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742E" w:rsidRPr="00F87662" w:rsidRDefault="00F87662" w:rsidP="007D2CF9">
            <w:pPr>
              <w:pStyle w:val="TableParagraph"/>
              <w:spacing w:line="187" w:lineRule="auto"/>
              <w:ind w:left="0" w:right="130"/>
              <w:jc w:val="both"/>
              <w:rPr>
                <w:sz w:val="20"/>
              </w:rPr>
            </w:pPr>
            <w:r w:rsidRPr="00695812">
              <w:rPr>
                <w:spacing w:val="2"/>
                <w:sz w:val="20"/>
              </w:rPr>
              <w:t>餐旅大樓全棟</w:t>
            </w:r>
            <w:r w:rsidR="00B04E26">
              <w:rPr>
                <w:rFonts w:ascii="Yu Gothic" w:eastAsia="Yu Gothic"/>
                <w:sz w:val="20"/>
              </w:rPr>
              <w:t>（</w:t>
            </w:r>
            <w:r w:rsidRPr="00695812">
              <w:rPr>
                <w:sz w:val="20"/>
              </w:rPr>
              <w:t>含地面、走廊、樓梯、飲水機、窗戶、門、天花板、洗手台、地下室與樓梯、西側</w:t>
            </w:r>
            <w:r w:rsidRPr="00695812">
              <w:rPr>
                <w:spacing w:val="-2"/>
                <w:sz w:val="20"/>
              </w:rPr>
              <w:t>圍牆花舖</w:t>
            </w:r>
            <w:r w:rsidR="00B04E26">
              <w:rPr>
                <w:rFonts w:ascii="Yu Gothic" w:eastAsia="Yu Gothic"/>
                <w:spacing w:val="-2"/>
                <w:sz w:val="20"/>
              </w:rPr>
              <w:t>）</w:t>
            </w:r>
            <w:r w:rsidRPr="00695812">
              <w:rPr>
                <w:spacing w:val="-2"/>
                <w:sz w:val="20"/>
              </w:rPr>
              <w:t>，旁邊走道、樓梯及殘障走道、行政大樓東側地下柔道教室內外</w:t>
            </w:r>
            <w:r w:rsidR="00B04E26">
              <w:rPr>
                <w:rFonts w:ascii="Yu Gothic" w:eastAsia="Yu Gothic"/>
                <w:spacing w:val="-2"/>
                <w:sz w:val="20"/>
              </w:rPr>
              <w:t>（</w:t>
            </w:r>
            <w:r w:rsidRPr="00695812">
              <w:rPr>
                <w:spacing w:val="-2"/>
                <w:sz w:val="20"/>
              </w:rPr>
              <w:t>含行政大樓到餐管大樓</w:t>
            </w:r>
            <w:r w:rsidRPr="00695812">
              <w:rPr>
                <w:sz w:val="20"/>
              </w:rPr>
              <w:t>地下室樓梯</w:t>
            </w:r>
            <w:r w:rsidR="00B04E26">
              <w:rPr>
                <w:rFonts w:ascii="Yu Gothic" w:eastAsia="Yu Gothic"/>
                <w:sz w:val="20"/>
              </w:rPr>
              <w:t>）</w:t>
            </w:r>
            <w:r w:rsidRPr="00695812">
              <w:rPr>
                <w:sz w:val="20"/>
              </w:rPr>
              <w:t xml:space="preserve">，教學大樓東側樓梯 </w:t>
            </w:r>
            <w:r w:rsidRPr="00695812">
              <w:rPr>
                <w:rFonts w:ascii="Yu Gothic" w:eastAsia="Yu Gothic"/>
                <w:sz w:val="20"/>
              </w:rPr>
              <w:t>1</w:t>
            </w:r>
            <w:r w:rsidR="00B04E26">
              <w:rPr>
                <w:rFonts w:ascii="新細明體" w:eastAsia="新細明體" w:hAnsi="新細明體" w:cs="新細明體" w:hint="eastAsia"/>
                <w:sz w:val="20"/>
              </w:rPr>
              <w:t>至</w:t>
            </w:r>
            <w:r w:rsidRPr="00695812">
              <w:rPr>
                <w:rFonts w:ascii="Yu Gothic" w:eastAsia="Yu Gothic"/>
                <w:sz w:val="20"/>
              </w:rPr>
              <w:t>3F</w:t>
            </w:r>
            <w:r w:rsidRPr="00695812">
              <w:rPr>
                <w:sz w:val="20"/>
              </w:rPr>
              <w:t>（</w:t>
            </w:r>
            <w:r w:rsidRPr="00695812">
              <w:rPr>
                <w:b/>
                <w:sz w:val="20"/>
              </w:rPr>
              <w:t>含廁所前地板</w:t>
            </w:r>
            <w:r w:rsidRPr="00695812">
              <w:rPr>
                <w:spacing w:val="-99"/>
                <w:sz w:val="20"/>
              </w:rPr>
              <w:t>）。</w:t>
            </w:r>
          </w:p>
        </w:tc>
      </w:tr>
      <w:tr w:rsidR="00AD742E" w:rsidTr="007D2CF9">
        <w:trPr>
          <w:trHeight w:val="1196"/>
        </w:trPr>
        <w:tc>
          <w:tcPr>
            <w:tcW w:w="127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742E" w:rsidRDefault="00352A1E" w:rsidP="007D2CF9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幼保三</w:t>
            </w:r>
          </w:p>
        </w:tc>
        <w:tc>
          <w:tcPr>
            <w:tcW w:w="12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D742E" w:rsidRDefault="00352A1E" w:rsidP="007D2CF9">
            <w:pPr>
              <w:pStyle w:val="TableParagraph"/>
              <w:spacing w:before="400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幼保一</w:t>
            </w:r>
          </w:p>
        </w:tc>
        <w:tc>
          <w:tcPr>
            <w:tcW w:w="7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87662" w:rsidRDefault="00F87662" w:rsidP="007D2CF9">
            <w:pPr>
              <w:pStyle w:val="TableParagraph"/>
              <w:spacing w:line="305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一</w:t>
            </w:r>
            <w:r w:rsidRPr="00F87662">
              <w:rPr>
                <w:rFonts w:hint="eastAsia"/>
                <w:sz w:val="20"/>
              </w:rPr>
              <w:t>、藝能大樓（健康中心、體育器材室與走廊及</w:t>
            </w:r>
            <w:r w:rsidRPr="00F87662">
              <w:rPr>
                <w:sz w:val="20"/>
              </w:rPr>
              <w:t xml:space="preserve"> 2、3F 琴房），2 與 3 樓連接實習大樓之走道，2 樓連接樂群館走道，1 樓水泥地（以磚道與草地為界）（需倒垃圾與做資源回收）</w:t>
            </w:r>
            <w:r w:rsidR="00EE3F5E" w:rsidRPr="00F87662">
              <w:rPr>
                <w:sz w:val="20"/>
              </w:rPr>
              <w:t>。</w:t>
            </w:r>
          </w:p>
          <w:p w:rsidR="00AD742E" w:rsidRDefault="00352A1E" w:rsidP="007D2CF9">
            <w:pPr>
              <w:pStyle w:val="TableParagraph"/>
              <w:spacing w:line="305" w:lineRule="exact"/>
              <w:jc w:val="both"/>
              <w:rPr>
                <w:sz w:val="20"/>
              </w:rPr>
            </w:pPr>
            <w:r>
              <w:rPr>
                <w:spacing w:val="6"/>
                <w:sz w:val="20"/>
              </w:rPr>
              <w:t xml:space="preserve">二、 </w:t>
            </w:r>
            <w:r>
              <w:rPr>
                <w:color w:val="000000"/>
                <w:spacing w:val="-2"/>
                <w:sz w:val="20"/>
                <w:highlight w:val="yellow"/>
              </w:rPr>
              <w:t xml:space="preserve">圖資大樓 </w:t>
            </w:r>
            <w:r>
              <w:rPr>
                <w:rFonts w:ascii="Yu Gothic UI" w:eastAsia="Yu Gothic UI"/>
                <w:color w:val="000000"/>
                <w:sz w:val="20"/>
                <w:highlight w:val="yellow"/>
              </w:rPr>
              <w:t>1F</w:t>
            </w:r>
            <w:r>
              <w:rPr>
                <w:rFonts w:ascii="Yu Gothic UI" w:eastAsia="Yu Gothic UI"/>
                <w:color w:val="000000"/>
                <w:spacing w:val="-13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東側廁所</w:t>
            </w:r>
            <w:r>
              <w:rPr>
                <w:color w:val="000000"/>
                <w:spacing w:val="-12"/>
                <w:sz w:val="20"/>
              </w:rPr>
              <w:t>。</w:t>
            </w:r>
          </w:p>
        </w:tc>
      </w:tr>
      <w:tr w:rsidR="00AD742E" w:rsidTr="007D2CF9">
        <w:trPr>
          <w:trHeight w:val="896"/>
        </w:trPr>
        <w:tc>
          <w:tcPr>
            <w:tcW w:w="1270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742E" w:rsidRDefault="00AD742E" w:rsidP="007D2C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D742E" w:rsidRDefault="00352A1E" w:rsidP="007D2CF9">
            <w:pPr>
              <w:pStyle w:val="TableParagraph"/>
              <w:spacing w:before="251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幼保二</w:t>
            </w:r>
          </w:p>
        </w:tc>
        <w:tc>
          <w:tcPr>
            <w:tcW w:w="7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87662" w:rsidRPr="00F87662" w:rsidRDefault="00F87662" w:rsidP="007D2CF9">
            <w:pPr>
              <w:pStyle w:val="TableParagraph"/>
              <w:spacing w:line="317" w:lineRule="exact"/>
              <w:jc w:val="both"/>
              <w:rPr>
                <w:sz w:val="20"/>
              </w:rPr>
            </w:pPr>
            <w:r w:rsidRPr="00F87662">
              <w:rPr>
                <w:rFonts w:hint="eastAsia"/>
                <w:sz w:val="20"/>
              </w:rPr>
              <w:t>一、幼保大樓全棟（含大樓前後面放工具之階梯、所有地面、走廊、飲水機、窗戶、天花板、門、洗手台、東側為圍牆花圃）。</w:t>
            </w:r>
          </w:p>
          <w:p w:rsidR="00F87662" w:rsidRDefault="00F87662" w:rsidP="007D2CF9">
            <w:pPr>
              <w:pStyle w:val="TableParagraph"/>
              <w:spacing w:line="317" w:lineRule="exact"/>
              <w:jc w:val="both"/>
              <w:rPr>
                <w:sz w:val="20"/>
              </w:rPr>
            </w:pPr>
            <w:r w:rsidRPr="00F87662">
              <w:rPr>
                <w:rFonts w:hint="eastAsia"/>
                <w:sz w:val="20"/>
              </w:rPr>
              <w:t>二、樂群館、音樂教室、美術教室，及外圍水泥地和花圃。</w:t>
            </w:r>
          </w:p>
        </w:tc>
      </w:tr>
      <w:tr w:rsidR="00AD742E" w:rsidTr="007D2CF9">
        <w:trPr>
          <w:trHeight w:val="937"/>
        </w:trPr>
        <w:tc>
          <w:tcPr>
            <w:tcW w:w="127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742E" w:rsidRDefault="00352A1E" w:rsidP="007D2CF9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銷售三</w:t>
            </w:r>
          </w:p>
        </w:tc>
        <w:tc>
          <w:tcPr>
            <w:tcW w:w="12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D742E" w:rsidRDefault="00352A1E" w:rsidP="007D2CF9">
            <w:pPr>
              <w:pStyle w:val="TableParagraph"/>
              <w:spacing w:before="270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銷售一</w:t>
            </w:r>
          </w:p>
        </w:tc>
        <w:tc>
          <w:tcPr>
            <w:tcW w:w="7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742E" w:rsidRDefault="00352A1E" w:rsidP="007D2CF9">
            <w:pPr>
              <w:pStyle w:val="TableParagraph"/>
              <w:spacing w:line="280" w:lineRule="exact"/>
              <w:jc w:val="both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一、 </w:t>
            </w:r>
            <w:r>
              <w:rPr>
                <w:color w:val="000000"/>
                <w:spacing w:val="-4"/>
                <w:sz w:val="20"/>
                <w:highlight w:val="yellow"/>
              </w:rPr>
              <w:t xml:space="preserve">實習大樓 </w:t>
            </w:r>
            <w:r>
              <w:rPr>
                <w:rFonts w:ascii="Yu Gothic UI" w:eastAsia="Yu Gothic UI"/>
                <w:color w:val="000000"/>
                <w:spacing w:val="-2"/>
                <w:sz w:val="20"/>
                <w:highlight w:val="yellow"/>
              </w:rPr>
              <w:t>2-3F</w:t>
            </w:r>
            <w:r>
              <w:rPr>
                <w:rFonts w:ascii="Yu Gothic UI" w:eastAsia="Yu Gothic UI"/>
                <w:color w:val="000000"/>
                <w:spacing w:val="-11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廁所</w:t>
            </w:r>
            <w:r>
              <w:rPr>
                <w:color w:val="000000"/>
                <w:spacing w:val="-10"/>
                <w:sz w:val="20"/>
              </w:rPr>
              <w:t>。</w:t>
            </w:r>
          </w:p>
          <w:p w:rsidR="00AD742E" w:rsidRDefault="00352A1E" w:rsidP="007D2CF9">
            <w:pPr>
              <w:pStyle w:val="TableParagraph"/>
              <w:spacing w:before="32" w:line="196" w:lineRule="auto"/>
              <w:ind w:left="579" w:right="88" w:hanging="480"/>
              <w:jc w:val="both"/>
              <w:rPr>
                <w:sz w:val="20"/>
              </w:rPr>
            </w:pPr>
            <w:r>
              <w:rPr>
                <w:rFonts w:ascii="SimSun" w:eastAsia="SimSun" w:hAnsi="SimSun"/>
                <w:spacing w:val="-4"/>
                <w:sz w:val="24"/>
              </w:rPr>
              <w:t>二、</w:t>
            </w:r>
            <w:r>
              <w:rPr>
                <w:spacing w:val="-5"/>
                <w:sz w:val="20"/>
              </w:rPr>
              <w:t xml:space="preserve">實習大樓 </w:t>
            </w:r>
            <w:r>
              <w:rPr>
                <w:rFonts w:ascii="Yu Gothic UI" w:eastAsia="Yu Gothic UI" w:hAnsi="Yu Gothic UI"/>
                <w:spacing w:val="-4"/>
                <w:sz w:val="20"/>
              </w:rPr>
              <w:t>1F</w:t>
            </w:r>
            <w:r>
              <w:rPr>
                <w:spacing w:val="-4"/>
                <w:sz w:val="20"/>
              </w:rPr>
              <w:t>（含走廊、洗手台、穿堂及往上之階梯、殘障步道、工友休息室需倒</w:t>
            </w:r>
            <w:r>
              <w:rPr>
                <w:sz w:val="20"/>
              </w:rPr>
              <w:t xml:space="preserve">垃圾及回收），西、東側、中間 </w:t>
            </w:r>
            <w:r>
              <w:rPr>
                <w:rFonts w:ascii="Yu Gothic UI" w:eastAsia="Yu Gothic UI" w:hAnsi="Yu Gothic UI"/>
                <w:sz w:val="20"/>
              </w:rPr>
              <w:t>1F</w:t>
            </w:r>
            <w:r>
              <w:rPr>
                <w:sz w:val="20"/>
              </w:rPr>
              <w:t>→</w:t>
            </w:r>
            <w:r>
              <w:rPr>
                <w:rFonts w:ascii="Yu Gothic UI" w:eastAsia="Yu Gothic UI" w:hAnsi="Yu Gothic UI"/>
                <w:sz w:val="20"/>
              </w:rPr>
              <w:t xml:space="preserve">2F </w:t>
            </w:r>
            <w:r>
              <w:rPr>
                <w:sz w:val="20"/>
              </w:rPr>
              <w:t>樓梯。</w:t>
            </w:r>
          </w:p>
        </w:tc>
      </w:tr>
      <w:tr w:rsidR="00AD742E" w:rsidTr="007D2CF9">
        <w:trPr>
          <w:trHeight w:val="896"/>
        </w:trPr>
        <w:tc>
          <w:tcPr>
            <w:tcW w:w="1270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742E" w:rsidRDefault="00AD742E" w:rsidP="007D2CF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D742E" w:rsidRDefault="00352A1E" w:rsidP="007D2CF9">
            <w:pPr>
              <w:pStyle w:val="TableParagraph"/>
              <w:spacing w:before="249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銷售二</w:t>
            </w:r>
          </w:p>
        </w:tc>
        <w:tc>
          <w:tcPr>
            <w:tcW w:w="76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742E" w:rsidRDefault="00352A1E" w:rsidP="007D2CF9">
            <w:pPr>
              <w:pStyle w:val="TableParagraph"/>
              <w:spacing w:before="192" w:line="168" w:lineRule="auto"/>
              <w:ind w:right="197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實習大樓 </w:t>
            </w:r>
            <w:r>
              <w:rPr>
                <w:rFonts w:ascii="Yu Gothic UI" w:eastAsia="Yu Gothic UI" w:hAnsi="Yu Gothic UI"/>
                <w:spacing w:val="-4"/>
                <w:sz w:val="20"/>
              </w:rPr>
              <w:t>2-3F</w:t>
            </w:r>
            <w:r>
              <w:rPr>
                <w:spacing w:val="-4"/>
                <w:sz w:val="20"/>
              </w:rPr>
              <w:t>（含走廊、洗手台、穿堂及往上之階梯、殘障步道</w:t>
            </w:r>
            <w:r>
              <w:rPr>
                <w:spacing w:val="-56"/>
                <w:sz w:val="20"/>
              </w:rPr>
              <w:t>）</w:t>
            </w:r>
            <w:r>
              <w:rPr>
                <w:spacing w:val="1"/>
                <w:sz w:val="20"/>
              </w:rPr>
              <w:t>，西、東側、中間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Yu Gothic UI" w:eastAsia="Yu Gothic UI" w:hAnsi="Yu Gothic UI"/>
                <w:sz w:val="20"/>
              </w:rPr>
              <w:t>2F</w:t>
            </w:r>
            <w:r>
              <w:rPr>
                <w:sz w:val="20"/>
              </w:rPr>
              <w:t>→</w:t>
            </w:r>
            <w:r>
              <w:rPr>
                <w:rFonts w:ascii="Yu Gothic UI" w:eastAsia="Yu Gothic UI" w:hAnsi="Yu Gothic UI"/>
                <w:sz w:val="20"/>
              </w:rPr>
              <w:t xml:space="preserve">3F </w:t>
            </w:r>
            <w:r>
              <w:rPr>
                <w:sz w:val="20"/>
              </w:rPr>
              <w:t>樓梯；實習大樓電梯。</w:t>
            </w:r>
          </w:p>
        </w:tc>
      </w:tr>
    </w:tbl>
    <w:p w:rsidR="00122230" w:rsidRDefault="00122230"/>
    <w:tbl>
      <w:tblPr>
        <w:tblStyle w:val="TableNormal"/>
        <w:tblW w:w="0" w:type="auto"/>
        <w:tblInd w:w="13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200"/>
        <w:gridCol w:w="7632"/>
      </w:tblGrid>
      <w:tr w:rsidR="00F51020" w:rsidTr="0066593C">
        <w:trPr>
          <w:trHeight w:val="649"/>
        </w:trPr>
        <w:tc>
          <w:tcPr>
            <w:tcW w:w="12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1020" w:rsidRPr="00F51020" w:rsidRDefault="00F51020" w:rsidP="0066593C">
            <w:pPr>
              <w:pStyle w:val="TableParagraph"/>
              <w:spacing w:before="112"/>
              <w:ind w:left="143"/>
              <w:jc w:val="both"/>
              <w:rPr>
                <w:sz w:val="24"/>
              </w:rPr>
            </w:pPr>
            <w:r w:rsidRPr="00F51020">
              <w:rPr>
                <w:spacing w:val="-3"/>
                <w:sz w:val="24"/>
              </w:rPr>
              <w:lastRenderedPageBreak/>
              <w:t>畢</w:t>
            </w:r>
            <w:r w:rsidRPr="00F51020">
              <w:rPr>
                <w:rFonts w:hint="eastAsia"/>
                <w:spacing w:val="-3"/>
                <w:sz w:val="24"/>
              </w:rPr>
              <w:t>旅</w:t>
            </w:r>
            <w:r w:rsidRPr="00F51020">
              <w:rPr>
                <w:spacing w:val="-3"/>
                <w:sz w:val="24"/>
              </w:rPr>
              <w:t>班級</w:t>
            </w:r>
          </w:p>
        </w:tc>
        <w:tc>
          <w:tcPr>
            <w:tcW w:w="12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1020" w:rsidRPr="00F51020" w:rsidRDefault="00F51020" w:rsidP="0066593C">
            <w:pPr>
              <w:pStyle w:val="TableParagraph"/>
              <w:spacing w:before="108"/>
              <w:ind w:left="13"/>
              <w:jc w:val="center"/>
              <w:rPr>
                <w:sz w:val="24"/>
              </w:rPr>
            </w:pPr>
            <w:r w:rsidRPr="00F51020">
              <w:rPr>
                <w:spacing w:val="-3"/>
                <w:sz w:val="24"/>
              </w:rPr>
              <w:t>替代班級</w:t>
            </w:r>
          </w:p>
        </w:tc>
        <w:tc>
          <w:tcPr>
            <w:tcW w:w="76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1020" w:rsidRPr="00F51020" w:rsidRDefault="00F51020" w:rsidP="0066593C">
            <w:pPr>
              <w:pStyle w:val="TableParagraph"/>
              <w:tabs>
                <w:tab w:val="left" w:pos="608"/>
                <w:tab w:val="left" w:pos="1208"/>
                <w:tab w:val="left" w:pos="1808"/>
              </w:tabs>
              <w:spacing w:before="108"/>
              <w:ind w:left="8"/>
              <w:jc w:val="center"/>
              <w:rPr>
                <w:sz w:val="24"/>
              </w:rPr>
            </w:pPr>
            <w:r w:rsidRPr="00F51020">
              <w:rPr>
                <w:spacing w:val="-10"/>
                <w:sz w:val="24"/>
              </w:rPr>
              <w:t>掃</w:t>
            </w:r>
            <w:r w:rsidRPr="00F51020">
              <w:rPr>
                <w:sz w:val="24"/>
              </w:rPr>
              <w:tab/>
            </w:r>
            <w:r w:rsidRPr="00F51020">
              <w:rPr>
                <w:spacing w:val="-10"/>
                <w:sz w:val="24"/>
              </w:rPr>
              <w:t>區</w:t>
            </w:r>
            <w:r w:rsidRPr="00F51020">
              <w:rPr>
                <w:sz w:val="24"/>
              </w:rPr>
              <w:tab/>
            </w:r>
            <w:r w:rsidRPr="00F51020">
              <w:rPr>
                <w:spacing w:val="-10"/>
                <w:sz w:val="24"/>
              </w:rPr>
              <w:t>範</w:t>
            </w:r>
            <w:r w:rsidRPr="00F51020">
              <w:rPr>
                <w:sz w:val="24"/>
              </w:rPr>
              <w:tab/>
            </w:r>
            <w:r w:rsidRPr="00F51020">
              <w:rPr>
                <w:spacing w:val="-10"/>
                <w:sz w:val="24"/>
              </w:rPr>
              <w:t>圍</w:t>
            </w:r>
          </w:p>
        </w:tc>
      </w:tr>
      <w:tr w:rsidR="00F51020" w:rsidTr="00F51020">
        <w:trPr>
          <w:trHeight w:val="1083"/>
        </w:trPr>
        <w:tc>
          <w:tcPr>
            <w:tcW w:w="1270" w:type="dxa"/>
            <w:vMerge w:val="restart"/>
            <w:tcBorders>
              <w:top w:val="single" w:sz="24" w:space="0" w:color="auto"/>
            </w:tcBorders>
            <w:vAlign w:val="center"/>
          </w:tcPr>
          <w:p w:rsidR="00F51020" w:rsidRDefault="00F51020" w:rsidP="00F5102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D2CF9">
              <w:rPr>
                <w:rFonts w:hint="eastAsia"/>
                <w:b/>
                <w:spacing w:val="-4"/>
                <w:sz w:val="24"/>
              </w:rPr>
              <w:t>廣技</w:t>
            </w:r>
            <w:r>
              <w:rPr>
                <w:b/>
                <w:spacing w:val="-4"/>
                <w:sz w:val="24"/>
              </w:rPr>
              <w:t>三</w:t>
            </w:r>
          </w:p>
        </w:tc>
        <w:tc>
          <w:tcPr>
            <w:tcW w:w="1200" w:type="dxa"/>
            <w:tcBorders>
              <w:top w:val="single" w:sz="24" w:space="0" w:color="auto"/>
            </w:tcBorders>
          </w:tcPr>
          <w:p w:rsidR="00F51020" w:rsidRDefault="00F51020" w:rsidP="00F51020">
            <w:pPr>
              <w:pStyle w:val="TableParagraph"/>
              <w:spacing w:before="345"/>
              <w:ind w:left="0"/>
              <w:jc w:val="center"/>
              <w:rPr>
                <w:sz w:val="24"/>
              </w:rPr>
            </w:pPr>
            <w:r w:rsidRPr="007D2CF9">
              <w:rPr>
                <w:rFonts w:hint="eastAsia"/>
                <w:spacing w:val="-4"/>
                <w:sz w:val="24"/>
              </w:rPr>
              <w:t>廣技</w:t>
            </w:r>
            <w:r>
              <w:rPr>
                <w:spacing w:val="-4"/>
                <w:sz w:val="24"/>
              </w:rPr>
              <w:t>一</w:t>
            </w:r>
          </w:p>
        </w:tc>
        <w:tc>
          <w:tcPr>
            <w:tcW w:w="7632" w:type="dxa"/>
            <w:tcBorders>
              <w:top w:val="single" w:sz="24" w:space="0" w:color="auto"/>
            </w:tcBorders>
            <w:vAlign w:val="center"/>
          </w:tcPr>
          <w:p w:rsidR="00F51020" w:rsidRDefault="00F51020" w:rsidP="00F51020">
            <w:pPr>
              <w:pStyle w:val="TableParagraph"/>
              <w:spacing w:line="313" w:lineRule="exact"/>
              <w:jc w:val="both"/>
              <w:rPr>
                <w:sz w:val="20"/>
              </w:rPr>
            </w:pPr>
            <w:r w:rsidRPr="007D2CF9">
              <w:rPr>
                <w:rFonts w:hint="eastAsia"/>
                <w:sz w:val="20"/>
              </w:rPr>
              <w:t>體育館內</w:t>
            </w:r>
            <w:r w:rsidRPr="007D2CF9">
              <w:rPr>
                <w:sz w:val="20"/>
              </w:rPr>
              <w:t xml:space="preserve"> 1F、2F 地板（面）、門、窗戶、階梯座位、舞台、</w:t>
            </w:r>
            <w:r w:rsidRPr="00F60F84">
              <w:rPr>
                <w:sz w:val="20"/>
                <w:highlight w:val="yellow"/>
              </w:rPr>
              <w:t>男女廁（含殘障廁所）</w:t>
            </w:r>
            <w:r w:rsidRPr="007D2CF9">
              <w:rPr>
                <w:sz w:val="20"/>
              </w:rPr>
              <w:t xml:space="preserve"> </w:t>
            </w:r>
          </w:p>
          <w:p w:rsidR="00F51020" w:rsidRDefault="00F51020" w:rsidP="00F51020">
            <w:pPr>
              <w:pStyle w:val="TableParagraph"/>
              <w:spacing w:line="313" w:lineRule="exact"/>
              <w:jc w:val="both"/>
              <w:rPr>
                <w:sz w:val="20"/>
              </w:rPr>
            </w:pPr>
            <w:r w:rsidRPr="007D2CF9">
              <w:rPr>
                <w:sz w:val="20"/>
              </w:rPr>
              <w:t>（</w:t>
            </w:r>
            <w:r w:rsidRPr="00B04E26">
              <w:rPr>
                <w:sz w:val="20"/>
                <w:highlight w:val="green"/>
              </w:rPr>
              <w:t>需倒垃圾與做資源回收</w:t>
            </w:r>
            <w:r w:rsidRPr="007D2CF9">
              <w:rPr>
                <w:sz w:val="20"/>
              </w:rPr>
              <w:t>）。</w:t>
            </w:r>
          </w:p>
        </w:tc>
      </w:tr>
      <w:tr w:rsidR="00F51020" w:rsidTr="007D2CF9">
        <w:trPr>
          <w:trHeight w:val="1081"/>
        </w:trPr>
        <w:tc>
          <w:tcPr>
            <w:tcW w:w="1270" w:type="dxa"/>
            <w:vMerge/>
            <w:tcBorders>
              <w:top w:val="nil"/>
            </w:tcBorders>
            <w:vAlign w:val="center"/>
          </w:tcPr>
          <w:p w:rsidR="00F51020" w:rsidRDefault="00F51020" w:rsidP="00F5102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F51020" w:rsidRDefault="00F51020" w:rsidP="00F51020">
            <w:pPr>
              <w:pStyle w:val="TableParagraph"/>
              <w:spacing w:before="342"/>
              <w:ind w:left="13"/>
              <w:jc w:val="center"/>
              <w:rPr>
                <w:sz w:val="24"/>
              </w:rPr>
            </w:pPr>
            <w:r w:rsidRPr="007D2CF9">
              <w:rPr>
                <w:rFonts w:hint="eastAsia"/>
                <w:spacing w:val="-4"/>
                <w:sz w:val="24"/>
              </w:rPr>
              <w:t>廣技</w:t>
            </w:r>
            <w:r>
              <w:rPr>
                <w:spacing w:val="-4"/>
                <w:sz w:val="24"/>
              </w:rPr>
              <w:t>二</w:t>
            </w:r>
          </w:p>
        </w:tc>
        <w:tc>
          <w:tcPr>
            <w:tcW w:w="7632" w:type="dxa"/>
            <w:vAlign w:val="center"/>
          </w:tcPr>
          <w:p w:rsidR="00F51020" w:rsidRDefault="00F51020" w:rsidP="00F51020">
            <w:pPr>
              <w:pStyle w:val="TableParagraph"/>
              <w:spacing w:before="281" w:line="170" w:lineRule="auto"/>
              <w:ind w:right="201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體育館外兩側殘障步道及階梯至水溝蓋（不含草坪</w:t>
            </w:r>
            <w:r>
              <w:rPr>
                <w:spacing w:val="-56"/>
                <w:sz w:val="20"/>
              </w:rPr>
              <w:t>）</w:t>
            </w:r>
            <w:r>
              <w:rPr>
                <w:spacing w:val="-4"/>
                <w:sz w:val="20"/>
              </w:rPr>
              <w:t>，體育館前地面、門、飲水機、</w:t>
            </w:r>
            <w:r>
              <w:rPr>
                <w:spacing w:val="-2"/>
                <w:sz w:val="20"/>
              </w:rPr>
              <w:t>走廊、殘障步道及階梯、東側水泥地面。</w:t>
            </w:r>
          </w:p>
        </w:tc>
      </w:tr>
      <w:tr w:rsidR="00F51020" w:rsidTr="007D2CF9">
        <w:trPr>
          <w:trHeight w:val="783"/>
        </w:trPr>
        <w:tc>
          <w:tcPr>
            <w:tcW w:w="1270" w:type="dxa"/>
            <w:vMerge w:val="restart"/>
            <w:vAlign w:val="center"/>
          </w:tcPr>
          <w:p w:rsidR="00F51020" w:rsidRDefault="00F51020" w:rsidP="00F5102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電商三</w:t>
            </w:r>
          </w:p>
        </w:tc>
        <w:tc>
          <w:tcPr>
            <w:tcW w:w="1200" w:type="dxa"/>
          </w:tcPr>
          <w:p w:rsidR="00F51020" w:rsidRDefault="00F51020" w:rsidP="00F51020">
            <w:pPr>
              <w:pStyle w:val="TableParagraph"/>
              <w:spacing w:before="193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電商一</w:t>
            </w:r>
          </w:p>
        </w:tc>
        <w:tc>
          <w:tcPr>
            <w:tcW w:w="7632" w:type="dxa"/>
            <w:vAlign w:val="center"/>
          </w:tcPr>
          <w:p w:rsidR="00F51020" w:rsidRDefault="00F51020" w:rsidP="00F51020">
            <w:pPr>
              <w:pStyle w:val="TableParagraph"/>
              <w:spacing w:before="137" w:line="168" w:lineRule="auto"/>
              <w:ind w:right="3520"/>
              <w:jc w:val="both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一、 </w:t>
            </w:r>
            <w:r>
              <w:rPr>
                <w:color w:val="000000"/>
                <w:spacing w:val="-4"/>
                <w:sz w:val="20"/>
                <w:highlight w:val="yellow"/>
              </w:rPr>
              <w:t xml:space="preserve">圖資大樓 </w:t>
            </w:r>
            <w:r>
              <w:rPr>
                <w:rFonts w:ascii="Yu Gothic UI" w:eastAsia="Yu Gothic UI" w:hAnsi="Yu Gothic UI"/>
                <w:color w:val="000000"/>
                <w:spacing w:val="-2"/>
                <w:sz w:val="20"/>
                <w:highlight w:val="yellow"/>
              </w:rPr>
              <w:t>1-2F</w:t>
            </w:r>
            <w:r>
              <w:rPr>
                <w:rFonts w:ascii="Yu Gothic UI" w:eastAsia="Yu Gothic UI" w:hAnsi="Yu Gothic UI"/>
                <w:color w:val="000000"/>
                <w:spacing w:val="-12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內部廁所</w:t>
            </w:r>
            <w:r>
              <w:rPr>
                <w:color w:val="000000"/>
                <w:spacing w:val="-2"/>
                <w:sz w:val="20"/>
              </w:rPr>
              <w:t>、</w:t>
            </w:r>
            <w:r>
              <w:rPr>
                <w:rFonts w:ascii="Yu Gothic UI" w:eastAsia="Yu Gothic UI" w:hAnsi="Yu Gothic UI"/>
                <w:color w:val="000000"/>
                <w:spacing w:val="-2"/>
                <w:sz w:val="20"/>
              </w:rPr>
              <w:t>2F</w:t>
            </w:r>
            <w:r>
              <w:rPr>
                <w:color w:val="000000"/>
                <w:spacing w:val="-2"/>
                <w:sz w:val="20"/>
              </w:rPr>
              <w:t>→</w:t>
            </w:r>
            <w:r>
              <w:rPr>
                <w:rFonts w:ascii="Yu Gothic UI" w:eastAsia="Yu Gothic UI" w:hAnsi="Yu Gothic UI"/>
                <w:color w:val="000000"/>
                <w:spacing w:val="-2"/>
                <w:sz w:val="20"/>
              </w:rPr>
              <w:t>3F</w:t>
            </w:r>
            <w:r>
              <w:rPr>
                <w:rFonts w:ascii="Yu Gothic UI" w:eastAsia="Yu Gothic UI" w:hAnsi="Yu Gothic UI"/>
                <w:color w:val="000000"/>
                <w:spacing w:val="-12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</w:rPr>
              <w:t>樓梯。</w:t>
            </w:r>
            <w:r>
              <w:rPr>
                <w:color w:val="000000"/>
                <w:sz w:val="20"/>
              </w:rPr>
              <w:t>二、 圖資大樓前後電梯。</w:t>
            </w:r>
          </w:p>
        </w:tc>
      </w:tr>
      <w:tr w:rsidR="00F51020" w:rsidTr="007D2CF9">
        <w:trPr>
          <w:trHeight w:val="785"/>
        </w:trPr>
        <w:tc>
          <w:tcPr>
            <w:tcW w:w="1270" w:type="dxa"/>
            <w:vMerge/>
            <w:tcBorders>
              <w:top w:val="nil"/>
            </w:tcBorders>
            <w:vAlign w:val="center"/>
          </w:tcPr>
          <w:p w:rsidR="00F51020" w:rsidRDefault="00F51020" w:rsidP="00F5102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F51020" w:rsidRDefault="00F51020" w:rsidP="00F51020">
            <w:pPr>
              <w:pStyle w:val="TableParagraph"/>
              <w:spacing w:before="193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電商二</w:t>
            </w:r>
          </w:p>
        </w:tc>
        <w:tc>
          <w:tcPr>
            <w:tcW w:w="7632" w:type="dxa"/>
            <w:vAlign w:val="center"/>
          </w:tcPr>
          <w:p w:rsidR="00F51020" w:rsidRDefault="00F51020" w:rsidP="00F51020">
            <w:pPr>
              <w:pStyle w:val="TableParagraph"/>
              <w:spacing w:before="137" w:line="168" w:lineRule="auto"/>
              <w:ind w:right="52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圖資大樓 </w:t>
            </w:r>
            <w:r>
              <w:rPr>
                <w:rFonts w:ascii="Yu Gothic UI" w:eastAsia="Yu Gothic UI" w:hAnsi="Yu Gothic UI"/>
                <w:spacing w:val="-8"/>
                <w:sz w:val="20"/>
              </w:rPr>
              <w:t>1-2F</w:t>
            </w:r>
            <w:r>
              <w:rPr>
                <w:spacing w:val="-8"/>
                <w:sz w:val="20"/>
              </w:rPr>
              <w:t>（圖書館）室內外地面</w:t>
            </w:r>
            <w:r>
              <w:rPr>
                <w:rFonts w:ascii="Yu Gothic UI" w:eastAsia="Yu Gothic UI" w:hAnsi="Yu Gothic UI"/>
                <w:spacing w:val="-8"/>
                <w:sz w:val="20"/>
              </w:rPr>
              <w:t>（</w:t>
            </w:r>
            <w:r>
              <w:rPr>
                <w:spacing w:val="-8"/>
                <w:sz w:val="20"/>
              </w:rPr>
              <w:t>含殘障坡道</w:t>
            </w:r>
            <w:r>
              <w:rPr>
                <w:rFonts w:ascii="Yu Gothic UI" w:eastAsia="Yu Gothic UI" w:hAnsi="Yu Gothic UI"/>
                <w:spacing w:val="-8"/>
                <w:sz w:val="20"/>
              </w:rPr>
              <w:t>）</w:t>
            </w:r>
            <w:r>
              <w:rPr>
                <w:spacing w:val="-8"/>
                <w:sz w:val="20"/>
              </w:rPr>
              <w:t>、窗戶、門、飲水機、天花板、走廊、</w:t>
            </w:r>
            <w:r>
              <w:rPr>
                <w:spacing w:val="-2"/>
                <w:sz w:val="20"/>
              </w:rPr>
              <w:t>書架、桌面。</w:t>
            </w:r>
          </w:p>
        </w:tc>
      </w:tr>
      <w:tr w:rsidR="00F51020" w:rsidTr="007D2CF9">
        <w:trPr>
          <w:trHeight w:val="925"/>
        </w:trPr>
        <w:tc>
          <w:tcPr>
            <w:tcW w:w="1270" w:type="dxa"/>
            <w:vMerge w:val="restart"/>
            <w:vAlign w:val="center"/>
          </w:tcPr>
          <w:p w:rsidR="00F51020" w:rsidRDefault="00F51020" w:rsidP="00F5102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餐三乙</w:t>
            </w:r>
          </w:p>
        </w:tc>
        <w:tc>
          <w:tcPr>
            <w:tcW w:w="1200" w:type="dxa"/>
          </w:tcPr>
          <w:p w:rsidR="00F51020" w:rsidRDefault="00F51020" w:rsidP="00F51020">
            <w:pPr>
              <w:pStyle w:val="TableParagraph"/>
              <w:spacing w:before="263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餐一乙</w:t>
            </w:r>
          </w:p>
        </w:tc>
        <w:tc>
          <w:tcPr>
            <w:tcW w:w="7632" w:type="dxa"/>
            <w:vAlign w:val="center"/>
          </w:tcPr>
          <w:p w:rsidR="00F51020" w:rsidRDefault="00F51020" w:rsidP="00F51020">
            <w:pPr>
              <w:pStyle w:val="TableParagraph"/>
              <w:spacing w:line="311" w:lineRule="exact"/>
              <w:jc w:val="both"/>
              <w:rPr>
                <w:b/>
                <w:sz w:val="20"/>
              </w:rPr>
            </w:pPr>
            <w:r>
              <w:rPr>
                <w:b/>
                <w:spacing w:val="3"/>
                <w:sz w:val="20"/>
              </w:rPr>
              <w:t xml:space="preserve">一、 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活水樓 </w:t>
            </w:r>
            <w:r>
              <w:rPr>
                <w:rFonts w:ascii="Yu Gothic UI" w:eastAsia="Yu Gothic UI"/>
                <w:b/>
                <w:color w:val="000000"/>
                <w:sz w:val="20"/>
                <w:highlight w:val="yellow"/>
              </w:rPr>
              <w:t>2</w:t>
            </w:r>
            <w:r>
              <w:rPr>
                <w:b/>
                <w:color w:val="000000"/>
                <w:sz w:val="20"/>
                <w:highlight w:val="yellow"/>
              </w:rPr>
              <w:t>、</w:t>
            </w:r>
            <w:r>
              <w:rPr>
                <w:rFonts w:ascii="Yu Gothic UI" w:eastAsia="Yu Gothic UI"/>
                <w:b/>
                <w:color w:val="000000"/>
                <w:sz w:val="20"/>
                <w:highlight w:val="yellow"/>
              </w:rPr>
              <w:t>3F</w:t>
            </w:r>
            <w:r>
              <w:rPr>
                <w:rFonts w:ascii="Yu Gothic UI" w:eastAsia="Yu Gothic UI"/>
                <w:b/>
                <w:color w:val="000000"/>
                <w:spacing w:val="-1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>廁所</w:t>
            </w:r>
          </w:p>
          <w:p w:rsidR="00F51020" w:rsidRDefault="00F51020" w:rsidP="00F51020">
            <w:pPr>
              <w:pStyle w:val="TableParagraph"/>
              <w:spacing w:before="25" w:line="168" w:lineRule="auto"/>
              <w:ind w:left="579" w:right="88" w:hanging="48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二、 行政大樓地下室停車場全部，含停車場出口斜坡</w:t>
            </w:r>
            <w:r>
              <w:rPr>
                <w:rFonts w:ascii="Yu Gothic UI" w:eastAsia="Yu Gothic UI" w:hAnsi="Yu Gothic UI"/>
                <w:spacing w:val="-2"/>
                <w:sz w:val="20"/>
              </w:rPr>
              <w:t>（</w:t>
            </w:r>
            <w:r>
              <w:rPr>
                <w:spacing w:val="-2"/>
                <w:sz w:val="20"/>
              </w:rPr>
              <w:t>綠色部份</w:t>
            </w:r>
            <w:r>
              <w:rPr>
                <w:rFonts w:ascii="Yu Gothic UI" w:eastAsia="Yu Gothic UI" w:hAnsi="Yu Gothic UI"/>
                <w:spacing w:val="-2"/>
                <w:sz w:val="20"/>
              </w:rPr>
              <w:t>）</w:t>
            </w:r>
            <w:r>
              <w:rPr>
                <w:spacing w:val="-6"/>
                <w:sz w:val="20"/>
              </w:rPr>
              <w:t xml:space="preserve">至 </w:t>
            </w:r>
            <w:r>
              <w:rPr>
                <w:rFonts w:ascii="Yu Gothic UI" w:eastAsia="Yu Gothic UI" w:hAnsi="Yu Gothic UI"/>
                <w:spacing w:val="-2"/>
                <w:sz w:val="20"/>
              </w:rPr>
              <w:t>1F</w:t>
            </w:r>
            <w:r>
              <w:rPr>
                <w:rFonts w:ascii="Yu Gothic UI" w:eastAsia="Yu Gothic UI" w:hAnsi="Yu Gothic UI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平面道路，行政</w:t>
            </w:r>
            <w:r>
              <w:rPr>
                <w:sz w:val="20"/>
              </w:rPr>
              <w:t xml:space="preserve">大樓 </w:t>
            </w:r>
            <w:r>
              <w:rPr>
                <w:rFonts w:ascii="Yu Gothic UI" w:eastAsia="Yu Gothic UI" w:hAnsi="Yu Gothic UI"/>
                <w:sz w:val="20"/>
              </w:rPr>
              <w:t xml:space="preserve">1F </w:t>
            </w:r>
            <w:r>
              <w:rPr>
                <w:sz w:val="20"/>
              </w:rPr>
              <w:t>往地下室樓梯，都需擦扶手及窗戶前平台。</w:t>
            </w:r>
          </w:p>
        </w:tc>
      </w:tr>
      <w:tr w:rsidR="00F51020" w:rsidTr="007D2CF9">
        <w:trPr>
          <w:trHeight w:val="718"/>
        </w:trPr>
        <w:tc>
          <w:tcPr>
            <w:tcW w:w="1270" w:type="dxa"/>
            <w:vMerge/>
            <w:tcBorders>
              <w:top w:val="nil"/>
            </w:tcBorders>
            <w:vAlign w:val="center"/>
          </w:tcPr>
          <w:p w:rsidR="00F51020" w:rsidRDefault="00F51020" w:rsidP="00F5102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F51020" w:rsidRDefault="00F51020" w:rsidP="00F51020">
            <w:pPr>
              <w:pStyle w:val="TableParagraph"/>
              <w:spacing w:before="162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餐二乙</w:t>
            </w:r>
          </w:p>
        </w:tc>
        <w:tc>
          <w:tcPr>
            <w:tcW w:w="7632" w:type="dxa"/>
            <w:vAlign w:val="center"/>
          </w:tcPr>
          <w:p w:rsidR="00F51020" w:rsidRDefault="00F51020" w:rsidP="00F51020">
            <w:pPr>
              <w:pStyle w:val="TableParagraph"/>
              <w:spacing w:before="103" w:line="168" w:lineRule="auto"/>
              <w:ind w:right="2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活水樓全棟樓及 </w:t>
            </w:r>
            <w:r>
              <w:rPr>
                <w:rFonts w:ascii="Yu Gothic UI" w:eastAsia="Yu Gothic UI" w:hAnsi="Yu Gothic UI"/>
                <w:sz w:val="20"/>
              </w:rPr>
              <w:t>1F</w:t>
            </w:r>
            <w:r>
              <w:rPr>
                <w:rFonts w:ascii="Yu Gothic UI" w:eastAsia="Yu Gothic UI" w:hAnsi="Yu Gothic UI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退休教師休息室（含書架、桌椅、地面、走廊、飲水機、窗戶、</w:t>
            </w:r>
            <w:r>
              <w:rPr>
                <w:spacing w:val="-2"/>
                <w:sz w:val="20"/>
              </w:rPr>
              <w:t>門、天花板、洗手台、全部樓梯</w:t>
            </w:r>
            <w:r>
              <w:rPr>
                <w:spacing w:val="-99"/>
                <w:sz w:val="20"/>
              </w:rPr>
              <w:t>）</w:t>
            </w:r>
            <w:r>
              <w:rPr>
                <w:spacing w:val="-2"/>
                <w:sz w:val="20"/>
              </w:rPr>
              <w:t>。</w:t>
            </w:r>
          </w:p>
        </w:tc>
      </w:tr>
      <w:tr w:rsidR="00F51020" w:rsidTr="007D2CF9">
        <w:trPr>
          <w:trHeight w:val="781"/>
        </w:trPr>
        <w:tc>
          <w:tcPr>
            <w:tcW w:w="1270" w:type="dxa"/>
            <w:vMerge w:val="restart"/>
            <w:vAlign w:val="center"/>
          </w:tcPr>
          <w:p w:rsidR="00F51020" w:rsidRDefault="00F51020" w:rsidP="00F5102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商三乙</w:t>
            </w:r>
          </w:p>
        </w:tc>
        <w:tc>
          <w:tcPr>
            <w:tcW w:w="1200" w:type="dxa"/>
          </w:tcPr>
          <w:p w:rsidR="00F51020" w:rsidRDefault="00F51020" w:rsidP="00F51020">
            <w:pPr>
              <w:pStyle w:val="TableParagraph"/>
              <w:spacing w:before="345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商一乙</w:t>
            </w:r>
          </w:p>
        </w:tc>
        <w:tc>
          <w:tcPr>
            <w:tcW w:w="7632" w:type="dxa"/>
            <w:vAlign w:val="center"/>
          </w:tcPr>
          <w:p w:rsidR="00F51020" w:rsidRDefault="00F51020" w:rsidP="00F51020">
            <w:pPr>
              <w:pStyle w:val="TableParagraph"/>
              <w:spacing w:line="170" w:lineRule="auto"/>
              <w:ind w:right="153"/>
              <w:jc w:val="both"/>
              <w:rPr>
                <w:rFonts w:ascii="Yu Gothic UI" w:eastAsia="Yu Gothic UI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行政大樓 </w:t>
            </w:r>
            <w:r>
              <w:rPr>
                <w:rFonts w:ascii="Yu Gothic UI" w:eastAsia="Yu Gothic UI" w:hAnsi="Yu Gothic UI"/>
                <w:b/>
                <w:spacing w:val="-2"/>
                <w:sz w:val="20"/>
              </w:rPr>
              <w:t xml:space="preserve">4F </w:t>
            </w:r>
            <w:r>
              <w:rPr>
                <w:spacing w:val="-2"/>
                <w:sz w:val="20"/>
              </w:rPr>
              <w:t>全部各處室室內外地面、走廊、窗戶、門、天花板、洗手台、</w:t>
            </w:r>
            <w:r>
              <w:rPr>
                <w:rFonts w:ascii="Yu Gothic UI" w:eastAsia="Yu Gothic UI" w:hAnsi="Yu Gothic UI"/>
                <w:spacing w:val="-2"/>
                <w:sz w:val="20"/>
              </w:rPr>
              <w:t>4F</w:t>
            </w:r>
            <w:r>
              <w:rPr>
                <w:spacing w:val="-2"/>
                <w:sz w:val="20"/>
              </w:rPr>
              <w:t>→</w:t>
            </w:r>
            <w:r>
              <w:rPr>
                <w:rFonts w:ascii="Yu Gothic UI" w:eastAsia="Yu Gothic UI" w:hAnsi="Yu Gothic UI"/>
                <w:spacing w:val="-2"/>
                <w:sz w:val="20"/>
              </w:rPr>
              <w:t xml:space="preserve">5F </w:t>
            </w:r>
            <w:r>
              <w:rPr>
                <w:spacing w:val="-2"/>
                <w:sz w:val="20"/>
              </w:rPr>
              <w:t>全部樓梯，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 xml:space="preserve">行政大樓 </w:t>
            </w:r>
            <w:r>
              <w:rPr>
                <w:rFonts w:ascii="Yu Gothic UI" w:eastAsia="Yu Gothic UI" w:hAnsi="Yu Gothic UI"/>
                <w:b/>
                <w:color w:val="000000"/>
                <w:spacing w:val="-2"/>
                <w:sz w:val="20"/>
                <w:highlight w:val="yellow"/>
              </w:rPr>
              <w:t xml:space="preserve">4F 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西邊男女廁所</w:t>
            </w:r>
            <w:r>
              <w:rPr>
                <w:color w:val="000000"/>
                <w:spacing w:val="-2"/>
                <w:sz w:val="20"/>
              </w:rPr>
              <w:t>。</w:t>
            </w:r>
          </w:p>
        </w:tc>
      </w:tr>
      <w:tr w:rsidR="00F51020" w:rsidTr="007D2CF9">
        <w:trPr>
          <w:trHeight w:val="694"/>
        </w:trPr>
        <w:tc>
          <w:tcPr>
            <w:tcW w:w="1270" w:type="dxa"/>
            <w:vMerge/>
            <w:tcBorders>
              <w:top w:val="nil"/>
            </w:tcBorders>
            <w:vAlign w:val="center"/>
          </w:tcPr>
          <w:p w:rsidR="00F51020" w:rsidRDefault="00F51020" w:rsidP="00F5102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F51020" w:rsidRDefault="00F51020" w:rsidP="00F51020">
            <w:pPr>
              <w:pStyle w:val="TableParagraph"/>
              <w:spacing w:before="148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商二乙</w:t>
            </w:r>
          </w:p>
        </w:tc>
        <w:tc>
          <w:tcPr>
            <w:tcW w:w="7632" w:type="dxa"/>
            <w:vAlign w:val="center"/>
          </w:tcPr>
          <w:p w:rsidR="00F51020" w:rsidRDefault="00F51020" w:rsidP="00F51020">
            <w:pPr>
              <w:pStyle w:val="TableParagraph"/>
              <w:spacing w:before="91" w:line="168" w:lineRule="auto"/>
              <w:ind w:right="201" w:hanging="1"/>
              <w:jc w:val="both"/>
              <w:rPr>
                <w:sz w:val="20"/>
              </w:rPr>
            </w:pPr>
            <w:r>
              <w:rPr>
                <w:b/>
                <w:spacing w:val="-3"/>
                <w:sz w:val="20"/>
              </w:rPr>
              <w:t xml:space="preserve">行政大樓 </w:t>
            </w:r>
            <w:r>
              <w:rPr>
                <w:rFonts w:ascii="Yu Gothic UI" w:eastAsia="Yu Gothic UI" w:hAnsi="Yu Gothic UI"/>
                <w:b/>
                <w:sz w:val="20"/>
              </w:rPr>
              <w:t>3F</w:t>
            </w:r>
            <w:r>
              <w:rPr>
                <w:rFonts w:ascii="Yu Gothic UI" w:eastAsia="Yu Gothic UI" w:hAnsi="Yu Gothic UI"/>
                <w:b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全部各處室室內外、期刊室之書架、地面、桌椅、窗戶、門、天花板、走廊、飲水機、洗手台、行政大樓 </w:t>
            </w:r>
            <w:r>
              <w:rPr>
                <w:rFonts w:ascii="Yu Gothic UI" w:eastAsia="Yu Gothic UI" w:hAnsi="Yu Gothic UI"/>
                <w:sz w:val="20"/>
              </w:rPr>
              <w:t>3F</w:t>
            </w:r>
            <w:r>
              <w:rPr>
                <w:sz w:val="20"/>
              </w:rPr>
              <w:t>→</w:t>
            </w:r>
            <w:r>
              <w:rPr>
                <w:rFonts w:ascii="Yu Gothic UI" w:eastAsia="Yu Gothic UI" w:hAnsi="Yu Gothic UI"/>
                <w:sz w:val="20"/>
              </w:rPr>
              <w:t xml:space="preserve">4F </w:t>
            </w:r>
            <w:r>
              <w:rPr>
                <w:sz w:val="20"/>
              </w:rPr>
              <w:t>全部之階梯。</w:t>
            </w:r>
          </w:p>
        </w:tc>
      </w:tr>
      <w:tr w:rsidR="00F51020" w:rsidTr="007D2CF9">
        <w:trPr>
          <w:trHeight w:val="519"/>
        </w:trPr>
        <w:tc>
          <w:tcPr>
            <w:tcW w:w="1270" w:type="dxa"/>
            <w:vMerge w:val="restart"/>
          </w:tcPr>
          <w:p w:rsidR="00F51020" w:rsidRDefault="00F51020" w:rsidP="00F51020">
            <w:pPr>
              <w:pStyle w:val="TableParagraph"/>
              <w:spacing w:before="417"/>
              <w:ind w:left="0"/>
              <w:jc w:val="center"/>
              <w:rPr>
                <w:b/>
                <w:sz w:val="24"/>
              </w:rPr>
            </w:pPr>
            <w:r w:rsidRPr="00D81E6D">
              <w:rPr>
                <w:rFonts w:hint="eastAsia"/>
                <w:b/>
                <w:spacing w:val="-4"/>
                <w:sz w:val="24"/>
              </w:rPr>
              <w:t>資處</w:t>
            </w:r>
            <w:r>
              <w:rPr>
                <w:b/>
                <w:spacing w:val="-4"/>
                <w:sz w:val="24"/>
              </w:rPr>
              <w:t>三</w:t>
            </w:r>
          </w:p>
        </w:tc>
        <w:tc>
          <w:tcPr>
            <w:tcW w:w="1200" w:type="dxa"/>
          </w:tcPr>
          <w:p w:rsidR="00F51020" w:rsidRDefault="00F51020" w:rsidP="00F51020">
            <w:pPr>
              <w:pStyle w:val="TableParagraph"/>
              <w:spacing w:before="61" w:line="438" w:lineRule="exact"/>
              <w:ind w:left="13"/>
              <w:jc w:val="center"/>
              <w:rPr>
                <w:sz w:val="24"/>
              </w:rPr>
            </w:pPr>
            <w:r w:rsidRPr="00D81E6D">
              <w:rPr>
                <w:rFonts w:hint="eastAsia"/>
                <w:spacing w:val="-4"/>
                <w:sz w:val="24"/>
              </w:rPr>
              <w:t>資處</w:t>
            </w:r>
            <w:r>
              <w:rPr>
                <w:spacing w:val="-4"/>
                <w:sz w:val="24"/>
              </w:rPr>
              <w:t>一</w:t>
            </w:r>
          </w:p>
        </w:tc>
        <w:tc>
          <w:tcPr>
            <w:tcW w:w="7632" w:type="dxa"/>
            <w:vAlign w:val="center"/>
          </w:tcPr>
          <w:p w:rsidR="00F51020" w:rsidRDefault="00F51020" w:rsidP="00F51020">
            <w:pPr>
              <w:pStyle w:val="TableParagraph"/>
              <w:spacing w:line="238" w:lineRule="exact"/>
              <w:jc w:val="both"/>
              <w:rPr>
                <w:color w:val="000000"/>
                <w:spacing w:val="-10"/>
                <w:sz w:val="20"/>
              </w:rPr>
            </w:pPr>
            <w:r w:rsidRPr="007D2CF9">
              <w:rPr>
                <w:rFonts w:hint="eastAsia"/>
                <w:b/>
                <w:color w:val="000000"/>
                <w:spacing w:val="-3"/>
                <w:sz w:val="20"/>
              </w:rPr>
              <w:t>一、</w:t>
            </w:r>
            <w:r w:rsidRPr="00D81E6D">
              <w:rPr>
                <w:rFonts w:hint="eastAsia"/>
                <w:b/>
                <w:color w:val="000000"/>
                <w:spacing w:val="-3"/>
                <w:sz w:val="20"/>
                <w:highlight w:val="yellow"/>
              </w:rPr>
              <w:t>圖資大樓</w:t>
            </w:r>
            <w:r w:rsidRPr="00D81E6D">
              <w:rPr>
                <w:b/>
                <w:color w:val="000000"/>
                <w:spacing w:val="-3"/>
                <w:sz w:val="20"/>
                <w:highlight w:val="yellow"/>
              </w:rPr>
              <w:t xml:space="preserve"> 3、4、5F 廁所</w:t>
            </w:r>
            <w:r>
              <w:rPr>
                <w:color w:val="000000"/>
                <w:spacing w:val="-10"/>
                <w:sz w:val="20"/>
              </w:rPr>
              <w:t>。</w:t>
            </w:r>
          </w:p>
          <w:p w:rsidR="00F51020" w:rsidRDefault="00F51020" w:rsidP="00F51020">
            <w:pPr>
              <w:pStyle w:val="TableParagraph"/>
              <w:spacing w:line="238" w:lineRule="exact"/>
              <w:jc w:val="both"/>
              <w:rPr>
                <w:sz w:val="20"/>
              </w:rPr>
            </w:pPr>
            <w:r>
              <w:rPr>
                <w:rFonts w:hint="eastAsia"/>
                <w:color w:val="000000"/>
                <w:spacing w:val="-10"/>
                <w:sz w:val="20"/>
              </w:rPr>
              <w:t>二、</w:t>
            </w:r>
            <w:r>
              <w:rPr>
                <w:spacing w:val="-3"/>
                <w:sz w:val="20"/>
              </w:rPr>
              <w:t xml:space="preserve">東側西側 </w:t>
            </w:r>
            <w:r>
              <w:rPr>
                <w:rFonts w:ascii="Yu Gothic UI" w:eastAsia="Yu Gothic UI" w:hAnsi="Yu Gothic UI"/>
                <w:spacing w:val="-2"/>
                <w:sz w:val="20"/>
              </w:rPr>
              <w:t>3F</w:t>
            </w:r>
            <w:r>
              <w:rPr>
                <w:spacing w:val="-2"/>
                <w:sz w:val="20"/>
              </w:rPr>
              <w:t>→</w:t>
            </w:r>
            <w:r>
              <w:rPr>
                <w:rFonts w:ascii="Yu Gothic UI" w:eastAsia="Yu Gothic UI" w:hAnsi="Yu Gothic UI"/>
                <w:spacing w:val="-2"/>
                <w:sz w:val="20"/>
              </w:rPr>
              <w:t>4F</w:t>
            </w:r>
            <w:r>
              <w:rPr>
                <w:rFonts w:ascii="Yu Gothic UI" w:eastAsia="Yu Gothic UI" w:hAnsi="Yu Gothic UI"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樓梯、</w:t>
            </w:r>
            <w:r>
              <w:rPr>
                <w:rFonts w:ascii="Yu Gothic UI" w:eastAsia="Yu Gothic UI" w:hAnsi="Yu Gothic UI"/>
                <w:spacing w:val="-2"/>
                <w:sz w:val="20"/>
              </w:rPr>
              <w:t>4F</w:t>
            </w:r>
            <w:r>
              <w:rPr>
                <w:spacing w:val="-2"/>
                <w:sz w:val="20"/>
              </w:rPr>
              <w:t>→</w:t>
            </w:r>
            <w:r>
              <w:rPr>
                <w:rFonts w:ascii="Yu Gothic UI" w:eastAsia="Yu Gothic UI" w:hAnsi="Yu Gothic UI"/>
                <w:spacing w:val="-2"/>
                <w:sz w:val="20"/>
              </w:rPr>
              <w:t>5F</w:t>
            </w:r>
            <w:r>
              <w:rPr>
                <w:rFonts w:ascii="Yu Gothic UI" w:eastAsia="Yu Gothic UI" w:hAnsi="Yu Gothic UI"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樓梯（含中間的階梯</w:t>
            </w:r>
            <w:r>
              <w:rPr>
                <w:spacing w:val="-99"/>
                <w:sz w:val="20"/>
              </w:rPr>
              <w:t>）</w:t>
            </w:r>
            <w:r>
              <w:rPr>
                <w:spacing w:val="-10"/>
                <w:sz w:val="20"/>
              </w:rPr>
              <w:t>。</w:t>
            </w:r>
          </w:p>
        </w:tc>
      </w:tr>
      <w:tr w:rsidR="00F51020" w:rsidTr="007D2CF9">
        <w:trPr>
          <w:trHeight w:val="781"/>
        </w:trPr>
        <w:tc>
          <w:tcPr>
            <w:tcW w:w="1270" w:type="dxa"/>
            <w:vMerge/>
            <w:tcBorders>
              <w:top w:val="nil"/>
            </w:tcBorders>
            <w:vAlign w:val="center"/>
          </w:tcPr>
          <w:p w:rsidR="00F51020" w:rsidRDefault="00F51020" w:rsidP="00F5102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F51020" w:rsidRDefault="00F51020" w:rsidP="00F51020">
            <w:pPr>
              <w:pStyle w:val="TableParagraph"/>
              <w:spacing w:before="191"/>
              <w:ind w:left="13"/>
              <w:jc w:val="center"/>
              <w:rPr>
                <w:sz w:val="24"/>
              </w:rPr>
            </w:pPr>
            <w:r w:rsidRPr="00D81E6D">
              <w:rPr>
                <w:rFonts w:hint="eastAsia"/>
                <w:spacing w:val="-4"/>
                <w:sz w:val="24"/>
              </w:rPr>
              <w:t>資處</w:t>
            </w:r>
            <w:r>
              <w:rPr>
                <w:spacing w:val="-4"/>
                <w:sz w:val="24"/>
              </w:rPr>
              <w:t>二</w:t>
            </w:r>
          </w:p>
        </w:tc>
        <w:tc>
          <w:tcPr>
            <w:tcW w:w="7632" w:type="dxa"/>
            <w:vAlign w:val="center"/>
          </w:tcPr>
          <w:p w:rsidR="00F51020" w:rsidRDefault="00F51020" w:rsidP="00F51020">
            <w:pPr>
              <w:pStyle w:val="TableParagraph"/>
              <w:spacing w:before="129" w:line="170" w:lineRule="auto"/>
              <w:ind w:right="5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圖資大樓 </w:t>
            </w:r>
            <w:r>
              <w:rPr>
                <w:rFonts w:ascii="Yu Gothic UI" w:eastAsia="Yu Gothic UI" w:hAnsi="Yu Gothic UI"/>
                <w:spacing w:val="-2"/>
                <w:sz w:val="20"/>
              </w:rPr>
              <w:t>3-5</w:t>
            </w:r>
            <w:r>
              <w:rPr>
                <w:rFonts w:ascii="Yu Gothic UI" w:eastAsia="Yu Gothic UI" w:hAnsi="Yu Gothic UI"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樓，資處科辦公室、電腦教室及選手訓練室（</w:t>
            </w:r>
            <w:r w:rsidRPr="00B04E26">
              <w:rPr>
                <w:spacing w:val="-2"/>
                <w:sz w:val="20"/>
                <w:highlight w:val="green"/>
              </w:rPr>
              <w:t>需倒垃圾與做資源回收</w:t>
            </w:r>
            <w:r>
              <w:rPr>
                <w:spacing w:val="-108"/>
                <w:sz w:val="20"/>
              </w:rPr>
              <w:t>）</w:t>
            </w:r>
            <w:r>
              <w:rPr>
                <w:spacing w:val="-7"/>
                <w:sz w:val="20"/>
              </w:rPr>
              <w:t>，</w:t>
            </w:r>
            <w:r>
              <w:rPr>
                <w:spacing w:val="-2"/>
                <w:sz w:val="20"/>
              </w:rPr>
              <w:t>含地面、窗戶、門、飲水機、天花板、走廊、洗手台。</w:t>
            </w:r>
          </w:p>
        </w:tc>
      </w:tr>
    </w:tbl>
    <w:p w:rsidR="00352A1E" w:rsidRDefault="00352A1E"/>
    <w:sectPr w:rsidR="00352A1E">
      <w:type w:val="continuous"/>
      <w:pgSz w:w="11910" w:h="16840"/>
      <w:pgMar w:top="1100" w:right="8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A73" w:rsidRDefault="00183A73" w:rsidP="00F60F84">
      <w:r>
        <w:separator/>
      </w:r>
    </w:p>
  </w:endnote>
  <w:endnote w:type="continuationSeparator" w:id="0">
    <w:p w:rsidR="00183A73" w:rsidRDefault="00183A73" w:rsidP="00F6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_HKSCS-ExtB">
    <w:altName w:val="MingLiU_HKSCS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A73" w:rsidRDefault="00183A73" w:rsidP="00F60F84">
      <w:r>
        <w:separator/>
      </w:r>
    </w:p>
  </w:footnote>
  <w:footnote w:type="continuationSeparator" w:id="0">
    <w:p w:rsidR="00183A73" w:rsidRDefault="00183A73" w:rsidP="00F60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20C3"/>
    <w:multiLevelType w:val="hybridMultilevel"/>
    <w:tmpl w:val="3A6230B8"/>
    <w:lvl w:ilvl="0" w:tplc="7C9601D2">
      <w:start w:val="1"/>
      <w:numFmt w:val="decimal"/>
      <w:lvlText w:val="%1."/>
      <w:lvlJc w:val="left"/>
      <w:pPr>
        <w:ind w:left="1606" w:hanging="360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1" w:tplc="3C584C50">
      <w:numFmt w:val="bullet"/>
      <w:lvlText w:val="•"/>
      <w:lvlJc w:val="left"/>
      <w:pPr>
        <w:ind w:left="2376" w:hanging="360"/>
      </w:pPr>
      <w:rPr>
        <w:rFonts w:hint="default"/>
        <w:lang w:val="en-US" w:eastAsia="zh-TW" w:bidi="ar-SA"/>
      </w:rPr>
    </w:lvl>
    <w:lvl w:ilvl="2" w:tplc="16F41542">
      <w:numFmt w:val="bullet"/>
      <w:lvlText w:val="•"/>
      <w:lvlJc w:val="left"/>
      <w:pPr>
        <w:ind w:left="3138" w:hanging="360"/>
      </w:pPr>
      <w:rPr>
        <w:rFonts w:hint="default"/>
        <w:lang w:val="en-US" w:eastAsia="zh-TW" w:bidi="ar-SA"/>
      </w:rPr>
    </w:lvl>
    <w:lvl w:ilvl="3" w:tplc="F03E369E">
      <w:numFmt w:val="bullet"/>
      <w:lvlText w:val="•"/>
      <w:lvlJc w:val="left"/>
      <w:pPr>
        <w:ind w:left="3900" w:hanging="360"/>
      </w:pPr>
      <w:rPr>
        <w:rFonts w:hint="default"/>
        <w:lang w:val="en-US" w:eastAsia="zh-TW" w:bidi="ar-SA"/>
      </w:rPr>
    </w:lvl>
    <w:lvl w:ilvl="4" w:tplc="A8DA2C02">
      <w:numFmt w:val="bullet"/>
      <w:lvlText w:val="•"/>
      <w:lvlJc w:val="left"/>
      <w:pPr>
        <w:ind w:left="4663" w:hanging="360"/>
      </w:pPr>
      <w:rPr>
        <w:rFonts w:hint="default"/>
        <w:lang w:val="en-US" w:eastAsia="zh-TW" w:bidi="ar-SA"/>
      </w:rPr>
    </w:lvl>
    <w:lvl w:ilvl="5" w:tplc="93D287D0">
      <w:numFmt w:val="bullet"/>
      <w:lvlText w:val="•"/>
      <w:lvlJc w:val="left"/>
      <w:pPr>
        <w:ind w:left="5425" w:hanging="360"/>
      </w:pPr>
      <w:rPr>
        <w:rFonts w:hint="default"/>
        <w:lang w:val="en-US" w:eastAsia="zh-TW" w:bidi="ar-SA"/>
      </w:rPr>
    </w:lvl>
    <w:lvl w:ilvl="6" w:tplc="BC662C56">
      <w:numFmt w:val="bullet"/>
      <w:lvlText w:val="•"/>
      <w:lvlJc w:val="left"/>
      <w:pPr>
        <w:ind w:left="6187" w:hanging="360"/>
      </w:pPr>
      <w:rPr>
        <w:rFonts w:hint="default"/>
        <w:lang w:val="en-US" w:eastAsia="zh-TW" w:bidi="ar-SA"/>
      </w:rPr>
    </w:lvl>
    <w:lvl w:ilvl="7" w:tplc="3574F4D6">
      <w:numFmt w:val="bullet"/>
      <w:lvlText w:val="•"/>
      <w:lvlJc w:val="left"/>
      <w:pPr>
        <w:ind w:left="6950" w:hanging="360"/>
      </w:pPr>
      <w:rPr>
        <w:rFonts w:hint="default"/>
        <w:lang w:val="en-US" w:eastAsia="zh-TW" w:bidi="ar-SA"/>
      </w:rPr>
    </w:lvl>
    <w:lvl w:ilvl="8" w:tplc="57584298">
      <w:numFmt w:val="bullet"/>
      <w:lvlText w:val="•"/>
      <w:lvlJc w:val="left"/>
      <w:pPr>
        <w:ind w:left="7712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2E"/>
    <w:rsid w:val="000B2A9C"/>
    <w:rsid w:val="00122230"/>
    <w:rsid w:val="00183A73"/>
    <w:rsid w:val="002E491C"/>
    <w:rsid w:val="00352A1E"/>
    <w:rsid w:val="003F2A2E"/>
    <w:rsid w:val="004821E7"/>
    <w:rsid w:val="005028C0"/>
    <w:rsid w:val="0066593C"/>
    <w:rsid w:val="007D2CF9"/>
    <w:rsid w:val="008B580F"/>
    <w:rsid w:val="008C7A76"/>
    <w:rsid w:val="009139BD"/>
    <w:rsid w:val="00986DE6"/>
    <w:rsid w:val="00AB3DA7"/>
    <w:rsid w:val="00AD742E"/>
    <w:rsid w:val="00B04E26"/>
    <w:rsid w:val="00C441BC"/>
    <w:rsid w:val="00D81E6D"/>
    <w:rsid w:val="00E52816"/>
    <w:rsid w:val="00EE3F5E"/>
    <w:rsid w:val="00F51020"/>
    <w:rsid w:val="00F60F84"/>
    <w:rsid w:val="00F87662"/>
    <w:rsid w:val="00FA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8335B4-0085-4B41-A52B-A4B2445C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0" w:hanging="358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656" w:lineRule="exact"/>
      <w:ind w:left="2708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415" w:lineRule="exact"/>
      <w:ind w:left="530" w:hanging="358"/>
    </w:pPr>
  </w:style>
  <w:style w:type="paragraph" w:customStyle="1" w:styleId="TableParagraph">
    <w:name w:val="Table Paragraph"/>
    <w:basedOn w:val="a"/>
    <w:uiPriority w:val="1"/>
    <w:qFormat/>
    <w:pPr>
      <w:ind w:left="99"/>
    </w:pPr>
  </w:style>
  <w:style w:type="paragraph" w:styleId="a6">
    <w:name w:val="header"/>
    <w:basedOn w:val="a"/>
    <w:link w:val="a7"/>
    <w:uiPriority w:val="99"/>
    <w:unhideWhenUsed/>
    <w:rsid w:val="00F60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0F84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60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0F84"/>
    <w:rPr>
      <w:rFonts w:ascii="微軟正黑體" w:eastAsia="微軟正黑體" w:hAnsi="微軟正黑體" w:cs="微軟正黑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895</Words>
  <Characters>949</Characters>
  <Application>Microsoft Office Word</Application>
  <DocSecurity>0</DocSecurity>
  <Lines>63</Lines>
  <Paragraphs>80</Paragraphs>
  <ScaleCrop>false</ScaleCrop>
  <Company>Your Company Name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dc:description/>
  <cp:lastModifiedBy>twvs</cp:lastModifiedBy>
  <cp:revision>14</cp:revision>
  <dcterms:created xsi:type="dcterms:W3CDTF">2024-09-19T03:01:00Z</dcterms:created>
  <dcterms:modified xsi:type="dcterms:W3CDTF">2024-09-20T06:43:00Z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2024-09-19T00:00:00Z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D:20230922043718</vt:lpwstr>
  </property>
</Properties>
</file>